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B4C6E7" w:themeColor="accent1" w:themeTint="66"/>
  <w:body>
    <w:p w14:paraId="31E6F3AF" w14:textId="3A532522" w:rsidR="00CD7395" w:rsidRPr="00EC7791" w:rsidRDefault="00EE2C58" w:rsidP="002E010E">
      <w:pPr>
        <w:jc w:val="center"/>
        <w:rPr>
          <w:rFonts w:ascii="Georgia" w:hAnsi="Georgia"/>
          <w:color w:val="C00000"/>
          <w:sz w:val="40"/>
          <w:szCs w:val="40"/>
        </w:rPr>
      </w:pPr>
      <w:r w:rsidRPr="00140190">
        <w:rPr>
          <w:noProof/>
          <w:color w:val="833C0B" w:themeColor="accent2" w:themeShade="80"/>
          <w:sz w:val="40"/>
          <w:szCs w:val="40"/>
        </w:rPr>
        <w:drawing>
          <wp:anchor distT="0" distB="0" distL="114300" distR="114300" simplePos="0" relativeHeight="251653120" behindDoc="1" locked="0" layoutInCell="1" allowOverlap="1" wp14:anchorId="711AFD28" wp14:editId="5D4A5A57">
            <wp:simplePos x="0" y="0"/>
            <wp:positionH relativeFrom="margin">
              <wp:posOffset>-160020</wp:posOffset>
            </wp:positionH>
            <wp:positionV relativeFrom="paragraph">
              <wp:posOffset>293</wp:posOffset>
            </wp:positionV>
            <wp:extent cx="6383655" cy="1570355"/>
            <wp:effectExtent l="0" t="0" r="0" b="0"/>
            <wp:wrapTight wrapText="bothSides">
              <wp:wrapPolygon edited="0">
                <wp:start x="0" y="0"/>
                <wp:lineTo x="0" y="21224"/>
                <wp:lineTo x="21529" y="21224"/>
                <wp:lineTo x="21529" y="0"/>
                <wp:lineTo x="0" y="0"/>
              </wp:wrapPolygon>
            </wp:wrapTight>
            <wp:docPr id="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83655" cy="1570355"/>
                    </a:xfrm>
                    <a:prstGeom prst="rect">
                      <a:avLst/>
                    </a:prstGeom>
                    <a:noFill/>
                    <a:ln>
                      <a:noFill/>
                    </a:ln>
                  </pic:spPr>
                </pic:pic>
              </a:graphicData>
            </a:graphic>
            <wp14:sizeRelH relativeFrom="page">
              <wp14:pctWidth>0</wp14:pctWidth>
            </wp14:sizeRelH>
            <wp14:sizeRelV relativeFrom="page">
              <wp14:pctHeight>0</wp14:pctHeight>
            </wp14:sizeRelV>
          </wp:anchor>
        </w:drawing>
      </w:r>
      <w:r w:rsidR="00376B53" w:rsidRPr="00140190">
        <w:rPr>
          <w:rFonts w:eastAsia="Times New Roman"/>
          <w:b/>
          <w:color w:val="833C0B" w:themeColor="accent2" w:themeShade="80"/>
          <w:spacing w:val="4"/>
          <w:sz w:val="40"/>
          <w:szCs w:val="40"/>
          <w:lang w:eastAsia="vi-VN"/>
        </w:rPr>
        <w:t xml:space="preserve"> </w:t>
      </w:r>
      <w:r w:rsidR="00BF09D0" w:rsidRPr="00EC7791">
        <w:rPr>
          <w:rFonts w:ascii="Georgia" w:eastAsia="Times New Roman" w:hAnsi="Georgia"/>
          <w:b/>
          <w:color w:val="C00000"/>
          <w:spacing w:val="4"/>
          <w:sz w:val="40"/>
          <w:szCs w:val="40"/>
          <w:lang w:eastAsia="vi-VN"/>
        </w:rPr>
        <w:t>ĐOÀN TNCS H</w:t>
      </w:r>
      <w:r w:rsidR="00BF09D0" w:rsidRPr="00EC7791">
        <w:rPr>
          <w:rFonts w:ascii="Cambria" w:eastAsia="Times New Roman" w:hAnsi="Cambria" w:cs="Cambria"/>
          <w:b/>
          <w:color w:val="C00000"/>
          <w:spacing w:val="4"/>
          <w:sz w:val="40"/>
          <w:szCs w:val="40"/>
          <w:lang w:eastAsia="vi-VN"/>
        </w:rPr>
        <w:t>Ồ</w:t>
      </w:r>
      <w:r w:rsidR="00BF09D0" w:rsidRPr="00EC7791">
        <w:rPr>
          <w:rFonts w:ascii="Georgia" w:eastAsia="Times New Roman" w:hAnsi="Georgia"/>
          <w:b/>
          <w:color w:val="C00000"/>
          <w:spacing w:val="4"/>
          <w:sz w:val="40"/>
          <w:szCs w:val="40"/>
          <w:lang w:eastAsia="vi-VN"/>
        </w:rPr>
        <w:t xml:space="preserve"> CH</w:t>
      </w:r>
      <w:r w:rsidR="00BF09D0" w:rsidRPr="00EC7791">
        <w:rPr>
          <w:rFonts w:ascii="Georgia" w:eastAsia="Times New Roman" w:hAnsi="Georgia" w:cs="Georgia"/>
          <w:b/>
          <w:color w:val="C00000"/>
          <w:spacing w:val="4"/>
          <w:sz w:val="40"/>
          <w:szCs w:val="40"/>
          <w:lang w:eastAsia="vi-VN"/>
        </w:rPr>
        <w:t>Í</w:t>
      </w:r>
      <w:r w:rsidR="00BF09D0" w:rsidRPr="00EC7791">
        <w:rPr>
          <w:rFonts w:ascii="Georgia" w:eastAsia="Times New Roman" w:hAnsi="Georgia"/>
          <w:b/>
          <w:color w:val="C00000"/>
          <w:spacing w:val="4"/>
          <w:sz w:val="40"/>
          <w:szCs w:val="40"/>
          <w:lang w:eastAsia="vi-VN"/>
        </w:rPr>
        <w:t xml:space="preserve"> MINH T</w:t>
      </w:r>
      <w:r w:rsidR="00BF09D0" w:rsidRPr="00EC7791">
        <w:rPr>
          <w:rFonts w:ascii="Cambria" w:eastAsia="Times New Roman" w:hAnsi="Cambria" w:cs="Cambria"/>
          <w:b/>
          <w:color w:val="C00000"/>
          <w:spacing w:val="4"/>
          <w:sz w:val="40"/>
          <w:szCs w:val="40"/>
          <w:lang w:eastAsia="vi-VN"/>
        </w:rPr>
        <w:t>Ỉ</w:t>
      </w:r>
      <w:r w:rsidR="00BF09D0" w:rsidRPr="00EC7791">
        <w:rPr>
          <w:rFonts w:ascii="Georgia" w:eastAsia="Times New Roman" w:hAnsi="Georgia"/>
          <w:b/>
          <w:color w:val="C00000"/>
          <w:spacing w:val="4"/>
          <w:sz w:val="40"/>
          <w:szCs w:val="40"/>
          <w:lang w:eastAsia="vi-VN"/>
        </w:rPr>
        <w:t xml:space="preserve">NH </w:t>
      </w:r>
      <w:r w:rsidR="00BF09D0" w:rsidRPr="00EC7791">
        <w:rPr>
          <w:rFonts w:ascii="Georgia" w:eastAsia="Times New Roman" w:hAnsi="Georgia" w:cs="Georgia"/>
          <w:b/>
          <w:color w:val="C00000"/>
          <w:spacing w:val="4"/>
          <w:sz w:val="40"/>
          <w:szCs w:val="40"/>
          <w:lang w:eastAsia="vi-VN"/>
        </w:rPr>
        <w:t>Đ</w:t>
      </w:r>
      <w:r w:rsidR="00BF09D0" w:rsidRPr="00EC7791">
        <w:rPr>
          <w:rFonts w:ascii="Georgia" w:eastAsia="Times New Roman" w:hAnsi="Georgia"/>
          <w:b/>
          <w:color w:val="C00000"/>
          <w:spacing w:val="4"/>
          <w:sz w:val="40"/>
          <w:szCs w:val="40"/>
          <w:lang w:eastAsia="vi-VN"/>
        </w:rPr>
        <w:t>I</w:t>
      </w:r>
      <w:r w:rsidR="00BF09D0" w:rsidRPr="00EC7791">
        <w:rPr>
          <w:rFonts w:ascii="Cambria" w:eastAsia="Times New Roman" w:hAnsi="Cambria" w:cs="Cambria"/>
          <w:b/>
          <w:color w:val="C00000"/>
          <w:spacing w:val="4"/>
          <w:sz w:val="40"/>
          <w:szCs w:val="40"/>
          <w:lang w:eastAsia="vi-VN"/>
        </w:rPr>
        <w:t>Ệ</w:t>
      </w:r>
      <w:r w:rsidR="00BF09D0" w:rsidRPr="00EC7791">
        <w:rPr>
          <w:rFonts w:ascii="Georgia" w:eastAsia="Times New Roman" w:hAnsi="Georgia"/>
          <w:b/>
          <w:color w:val="C00000"/>
          <w:spacing w:val="4"/>
          <w:sz w:val="40"/>
          <w:szCs w:val="40"/>
          <w:lang w:eastAsia="vi-VN"/>
        </w:rPr>
        <w:t>N BI</w:t>
      </w:r>
      <w:r w:rsidR="00BF09D0" w:rsidRPr="00EC7791">
        <w:rPr>
          <w:rFonts w:ascii="Georgia" w:eastAsia="Times New Roman" w:hAnsi="Georgia" w:cs="Georgia"/>
          <w:b/>
          <w:color w:val="C00000"/>
          <w:spacing w:val="4"/>
          <w:sz w:val="40"/>
          <w:szCs w:val="40"/>
          <w:lang w:eastAsia="vi-VN"/>
        </w:rPr>
        <w:t>Ê</w:t>
      </w:r>
      <w:r w:rsidR="00BF09D0" w:rsidRPr="00EC7791">
        <w:rPr>
          <w:rFonts w:ascii="Georgia" w:eastAsia="Times New Roman" w:hAnsi="Georgia"/>
          <w:b/>
          <w:color w:val="C00000"/>
          <w:spacing w:val="4"/>
          <w:sz w:val="40"/>
          <w:szCs w:val="40"/>
          <w:lang w:eastAsia="vi-VN"/>
        </w:rPr>
        <w:t>N</w:t>
      </w:r>
    </w:p>
    <w:p w14:paraId="11ECEE68" w14:textId="2147FB7B" w:rsidR="00C455AD" w:rsidRPr="00EC7791" w:rsidRDefault="00BF09D0" w:rsidP="002E010E">
      <w:pPr>
        <w:jc w:val="center"/>
        <w:rPr>
          <w:rFonts w:ascii="Georgia" w:eastAsia="GungsuhChe" w:hAnsi="Georgia"/>
          <w:b/>
          <w:bCs/>
          <w:color w:val="C00000"/>
          <w:sz w:val="40"/>
          <w:szCs w:val="40"/>
          <w:lang w:eastAsia="vi-VN"/>
        </w:rPr>
      </w:pPr>
      <w:r w:rsidRPr="00EC7791">
        <w:rPr>
          <w:rFonts w:ascii="Georgia" w:eastAsia="GungsuhChe" w:hAnsi="Georgia"/>
          <w:b/>
          <w:bCs/>
          <w:color w:val="C00000"/>
          <w:sz w:val="40"/>
          <w:szCs w:val="40"/>
          <w:lang w:eastAsia="vi-VN"/>
        </w:rPr>
        <w:t>TÀI LI</w:t>
      </w:r>
      <w:r w:rsidRPr="00EC7791">
        <w:rPr>
          <w:rFonts w:ascii="Cambria" w:eastAsia="GungsuhChe" w:hAnsi="Cambria" w:cs="Cambria"/>
          <w:b/>
          <w:bCs/>
          <w:color w:val="C00000"/>
          <w:sz w:val="40"/>
          <w:szCs w:val="40"/>
          <w:lang w:eastAsia="vi-VN"/>
        </w:rPr>
        <w:t>Ệ</w:t>
      </w:r>
      <w:r w:rsidRPr="00EC7791">
        <w:rPr>
          <w:rFonts w:ascii="Georgia" w:eastAsia="GungsuhChe" w:hAnsi="Georgia"/>
          <w:b/>
          <w:bCs/>
          <w:color w:val="C00000"/>
          <w:sz w:val="40"/>
          <w:szCs w:val="40"/>
          <w:lang w:eastAsia="vi-VN"/>
        </w:rPr>
        <w:t xml:space="preserve">U THÁNG </w:t>
      </w:r>
      <w:r w:rsidR="00F57B7D">
        <w:rPr>
          <w:rFonts w:ascii="Georgia" w:eastAsia="GungsuhChe" w:hAnsi="Georgia"/>
          <w:b/>
          <w:bCs/>
          <w:color w:val="C00000"/>
          <w:sz w:val="40"/>
          <w:szCs w:val="40"/>
          <w:lang w:eastAsia="vi-VN"/>
        </w:rPr>
        <w:t>10</w:t>
      </w:r>
      <w:r w:rsidRPr="00EC7791">
        <w:rPr>
          <w:rFonts w:ascii="Georgia" w:eastAsia="GungsuhChe" w:hAnsi="Georgia"/>
          <w:b/>
          <w:bCs/>
          <w:color w:val="C00000"/>
          <w:sz w:val="40"/>
          <w:szCs w:val="40"/>
          <w:lang w:eastAsia="vi-VN"/>
        </w:rPr>
        <w:t>/202</w:t>
      </w:r>
      <w:r w:rsidR="0056271E">
        <w:rPr>
          <w:rFonts w:ascii="Georgia" w:eastAsia="GungsuhChe" w:hAnsi="Georgia"/>
          <w:b/>
          <w:bCs/>
          <w:color w:val="C00000"/>
          <w:sz w:val="40"/>
          <w:szCs w:val="40"/>
          <w:lang w:eastAsia="vi-VN"/>
        </w:rPr>
        <w:t>4</w:t>
      </w:r>
    </w:p>
    <w:p w14:paraId="7290A46D" w14:textId="4E054BF0" w:rsidR="005255B9" w:rsidRPr="00EC7791" w:rsidRDefault="00DC7503" w:rsidP="00081DDA">
      <w:pPr>
        <w:jc w:val="center"/>
        <w:rPr>
          <w:rFonts w:ascii="Georgia" w:eastAsia="GungsuhChe" w:hAnsi="Georgia"/>
          <w:b/>
          <w:bCs/>
          <w:color w:val="C00000"/>
          <w:sz w:val="40"/>
          <w:szCs w:val="40"/>
          <w:lang w:eastAsia="vi-VN"/>
        </w:rPr>
      </w:pPr>
      <w:r w:rsidRPr="00DC7503">
        <w:rPr>
          <w:noProof/>
        </w:rPr>
        <w:drawing>
          <wp:anchor distT="0" distB="0" distL="114300" distR="114300" simplePos="0" relativeHeight="251655168" behindDoc="0" locked="0" layoutInCell="1" allowOverlap="1" wp14:anchorId="3DC2F2F7" wp14:editId="0878A69B">
            <wp:simplePos x="0" y="0"/>
            <wp:positionH relativeFrom="column">
              <wp:posOffset>294640</wp:posOffset>
            </wp:positionH>
            <wp:positionV relativeFrom="paragraph">
              <wp:posOffset>408305</wp:posOffset>
            </wp:positionV>
            <wp:extent cx="5474335" cy="6259830"/>
            <wp:effectExtent l="0" t="0" r="0" b="762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474335" cy="6259830"/>
                    </a:xfrm>
                    <a:prstGeom prst="rect">
                      <a:avLst/>
                    </a:prstGeom>
                  </pic:spPr>
                </pic:pic>
              </a:graphicData>
            </a:graphic>
            <wp14:sizeRelH relativeFrom="margin">
              <wp14:pctWidth>0</wp14:pctWidth>
            </wp14:sizeRelH>
            <wp14:sizeRelV relativeFrom="margin">
              <wp14:pctHeight>0</wp14:pctHeight>
            </wp14:sizeRelV>
          </wp:anchor>
        </w:drawing>
      </w:r>
      <w:r w:rsidR="00BF09D0" w:rsidRPr="00EC7791">
        <w:rPr>
          <w:rFonts w:ascii="Georgia" w:eastAsia="GungsuhChe" w:hAnsi="Georgia"/>
          <w:b/>
          <w:bCs/>
          <w:color w:val="C00000"/>
          <w:sz w:val="40"/>
          <w:szCs w:val="40"/>
          <w:lang w:eastAsia="vi-VN"/>
        </w:rPr>
        <w:t>---***-</w:t>
      </w:r>
      <w:r w:rsidR="0067747C" w:rsidRPr="00EC7791">
        <w:rPr>
          <w:rFonts w:ascii="Georgia" w:eastAsia="GungsuhChe" w:hAnsi="Georgia"/>
          <w:b/>
          <w:bCs/>
          <w:color w:val="C00000"/>
          <w:sz w:val="40"/>
          <w:szCs w:val="40"/>
          <w:lang w:eastAsia="vi-VN"/>
        </w:rPr>
        <w:t>--</w:t>
      </w:r>
    </w:p>
    <w:p w14:paraId="67384787" w14:textId="27ED5BC5" w:rsidR="00F57B7D" w:rsidRDefault="00F57B7D" w:rsidP="00081DDA">
      <w:pPr>
        <w:jc w:val="center"/>
        <w:rPr>
          <w:noProof/>
        </w:rPr>
      </w:pPr>
    </w:p>
    <w:p w14:paraId="707DAA7E" w14:textId="359CE08B" w:rsidR="00F57B7D" w:rsidRDefault="00902B65" w:rsidP="00081DDA">
      <w:pPr>
        <w:jc w:val="center"/>
        <w:rPr>
          <w:noProof/>
        </w:rPr>
      </w:pPr>
      <w:r w:rsidRPr="00902B65">
        <w:rPr>
          <w:bCs/>
          <w:noProof/>
          <w:color w:val="000000" w:themeColor="text1"/>
        </w:rPr>
        <w:lastRenderedPageBreak/>
        <w:drawing>
          <wp:anchor distT="0" distB="0" distL="114300" distR="114300" simplePos="0" relativeHeight="251659264" behindDoc="0" locked="0" layoutInCell="1" allowOverlap="1" wp14:anchorId="4BD37042" wp14:editId="368B13A5">
            <wp:simplePos x="0" y="0"/>
            <wp:positionH relativeFrom="column">
              <wp:posOffset>73513</wp:posOffset>
            </wp:positionH>
            <wp:positionV relativeFrom="paragraph">
              <wp:posOffset>-127418</wp:posOffset>
            </wp:positionV>
            <wp:extent cx="5956300" cy="1326515"/>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149" t="26579" r="1500"/>
                    <a:stretch/>
                  </pic:blipFill>
                  <pic:spPr bwMode="auto">
                    <a:xfrm>
                      <a:off x="0" y="0"/>
                      <a:ext cx="5956300" cy="132651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4181FE7" w14:textId="7C52578B" w:rsidR="00902B65" w:rsidRDefault="00902B65" w:rsidP="00B824F4">
      <w:pPr>
        <w:jc w:val="both"/>
        <w:rPr>
          <w:b/>
          <w:bCs/>
          <w:color w:val="000000" w:themeColor="text1"/>
        </w:rPr>
      </w:pPr>
      <w:r>
        <w:rPr>
          <w:b/>
          <w:bCs/>
          <w:color w:val="000000" w:themeColor="text1"/>
        </w:rPr>
        <w:tab/>
      </w:r>
      <w:r w:rsidRPr="00902B65">
        <w:rPr>
          <w:b/>
          <w:bCs/>
          <w:color w:val="000000" w:themeColor="text1"/>
        </w:rPr>
        <w:t xml:space="preserve">Ngày 10.10.1954, thủ đô Hà Nội chính thức hoàn toàn được giải phóng. Xin cùng </w:t>
      </w:r>
      <w:r>
        <w:rPr>
          <w:b/>
          <w:bCs/>
          <w:color w:val="000000" w:themeColor="text1"/>
        </w:rPr>
        <w:t>tôi</w:t>
      </w:r>
      <w:r w:rsidRPr="00902B65">
        <w:rPr>
          <w:b/>
          <w:bCs/>
          <w:color w:val="000000" w:themeColor="text1"/>
        </w:rPr>
        <w:t> trở lại những khoảnh khắc đã đi vào lịch sử của thủ đô Hà Nội.</w:t>
      </w:r>
    </w:p>
    <w:p w14:paraId="616A2BC2" w14:textId="7238E9B2" w:rsidR="00902B65" w:rsidRPr="00902B65" w:rsidRDefault="00902B65" w:rsidP="00902B65">
      <w:pPr>
        <w:jc w:val="both"/>
      </w:pPr>
      <w:r>
        <w:rPr>
          <w:bCs/>
          <w:color w:val="000000" w:themeColor="text1"/>
        </w:rPr>
        <w:tab/>
      </w:r>
      <w:r w:rsidRPr="00902B65">
        <w:t>Sau chiến thắng lịch sử Điện Biên Phủ, Hiệp định Giơnevơ về đình chiến ở Đông Dương được ký kết. Qua nhiều ngày đấu tranh sôi nổi, các hiệp định về việc chuyển giao Hà Nội được ký kết ngày 30/9/1954 và ngày 2/10/1954 tại Ủy ban Liên hợp đình chiến Trung ương. Sau đó, Chính phủ đã phái các đội công an, trật tự, cảnh vệ, hành chính vào Hà Nội để chuẩn bị việc tiếp quản thành phố.</w:t>
      </w:r>
    </w:p>
    <w:p w14:paraId="2650F5BC" w14:textId="260562EB" w:rsidR="00902B65" w:rsidRPr="00902B65" w:rsidRDefault="00902B65" w:rsidP="00902B65">
      <w:pPr>
        <w:jc w:val="both"/>
      </w:pPr>
      <w:r>
        <w:tab/>
      </w:r>
      <w:r w:rsidRPr="00902B65">
        <w:t>Theo nghị quyết ngày 17/9/1954 của Hội đồng Chính phủ, Ủy ban quân chính thành phố Hà Nội được thành lập do thiếu tướng Vương Thừa Vũ, tư lệnh sư đoàn Quân Tiên phong làm Chủ tịch và bác sĩ Trần Duy Hưng làm Phó Chủ tịch.</w:t>
      </w:r>
      <w:r w:rsidR="00044566">
        <w:t xml:space="preserve"> </w:t>
      </w:r>
      <w:r w:rsidRPr="00902B65">
        <w:t>Ủy ban quân chính có nhiệm vụ tiếp thu và quản lý thành phố.</w:t>
      </w:r>
    </w:p>
    <w:p w14:paraId="0AEFF861" w14:textId="1B89F3B1" w:rsidR="00902B65" w:rsidRPr="00902B65" w:rsidRDefault="00902B65" w:rsidP="00902B65">
      <w:pPr>
        <w:jc w:val="both"/>
      </w:pPr>
      <w:r>
        <w:tab/>
      </w:r>
      <w:r w:rsidRPr="00902B65">
        <w:t>Phố Hàng Đào vắng lặng vì lệnh giới nghiêm trước khi bộ đội Việt Minh tiếp quản Thủ đô. Hình ảnh được giới thiệu trên trang Delcampe.fr.</w:t>
      </w:r>
    </w:p>
    <w:p w14:paraId="477C81E5" w14:textId="6877F2C6" w:rsidR="00902B65" w:rsidRPr="00902B65" w:rsidRDefault="00902B65" w:rsidP="00902B65">
      <w:pPr>
        <w:jc w:val="both"/>
      </w:pPr>
      <w:r w:rsidRPr="00902B65">
        <w:t>Bộ Tư lệnh đã ra lệnh cho các đơn vị vào tiếp quản Hà Nội phải triệt để chấp hành các chính sách và kỷ luật của Chính phủ đề ra, phải luôn nâng cao cảnh giác, sẵn sàng đập tan mọi âm mưu khiêu khích của bọn phá hoại.</w:t>
      </w:r>
      <w:r w:rsidR="00E20ACC">
        <w:t xml:space="preserve"> </w:t>
      </w:r>
      <w:r w:rsidRPr="00902B65">
        <w:t>Sư đoàn Quân Tiên phong đã được Trung ương Đảng và Chính phủ giao nhiệm vụ tiếp quản Hà Nội.Theo kế hoạch đã định, sáng 8/10/1954 các đơn vị quân đội chia nhiều đường tiến vào ngoại thành Hà Nội. Đến 16 giờ 30 thì tiến đến đường đê La Thành, Vĩnh Tuy, Bạch Mai, Ngã Tư Sở, Ô Cầu Giấy và Nhật Tân.</w:t>
      </w:r>
    </w:p>
    <w:p w14:paraId="0E8FFF58" w14:textId="659DA68A" w:rsidR="00902B65" w:rsidRPr="00902B65" w:rsidRDefault="00902B65" w:rsidP="00902B65">
      <w:pPr>
        <w:jc w:val="center"/>
      </w:pPr>
      <w:r w:rsidRPr="00902B65">
        <w:rPr>
          <w:noProof/>
        </w:rPr>
        <w:drawing>
          <wp:inline distT="0" distB="0" distL="0" distR="0" wp14:anchorId="3D307746" wp14:editId="61E1C657">
            <wp:extent cx="5284345" cy="3195376"/>
            <wp:effectExtent l="0" t="0" r="0" b="0"/>
            <wp:docPr id="16" name="Picture 16">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3987" cy="3219347"/>
                    </a:xfrm>
                    <a:prstGeom prst="rect">
                      <a:avLst/>
                    </a:prstGeom>
                    <a:noFill/>
                    <a:ln>
                      <a:noFill/>
                    </a:ln>
                  </pic:spPr>
                </pic:pic>
              </a:graphicData>
            </a:graphic>
          </wp:inline>
        </w:drawing>
      </w:r>
    </w:p>
    <w:p w14:paraId="376B7438" w14:textId="77777777" w:rsidR="00675441" w:rsidRDefault="00902B65" w:rsidP="00675441">
      <w:pPr>
        <w:jc w:val="center"/>
        <w:rPr>
          <w:b/>
          <w:bCs/>
          <w:i/>
          <w:iCs/>
        </w:rPr>
      </w:pPr>
      <w:r w:rsidRPr="00902B65">
        <w:rPr>
          <w:b/>
          <w:bCs/>
          <w:i/>
          <w:iCs/>
        </w:rPr>
        <w:t>Lính Pháp lên cầu Long Biên để rút khỏi Hà Nội.</w:t>
      </w:r>
    </w:p>
    <w:p w14:paraId="561670E8" w14:textId="1E4776BF" w:rsidR="00902B65" w:rsidRPr="00675441" w:rsidRDefault="00675441" w:rsidP="00675441">
      <w:pPr>
        <w:jc w:val="both"/>
        <w:rPr>
          <w:b/>
          <w:bCs/>
          <w:i/>
          <w:iCs/>
        </w:rPr>
      </w:pPr>
      <w:r>
        <w:rPr>
          <w:spacing w:val="-2"/>
        </w:rPr>
        <w:lastRenderedPageBreak/>
        <w:tab/>
      </w:r>
      <w:r w:rsidR="00902B65" w:rsidRPr="00E20ACC">
        <w:rPr>
          <w:spacing w:val="-2"/>
        </w:rPr>
        <w:t>6 giờ sáng ngày 9/10/1954, bộ đội ta theo nhiều đường từ ngoại thành tiến vào nội thành chia làm nhiều cánh quân tiến vào 5 cửa ô chính rồi từ đó tỏa đi các nơi. Lần lượt bộ đội tiếp thu nhà Ga, phủ Toàn quyền, khu Đồn Thủy, khu Bờ Hồ, phủ Thống sứ. 16 giờ, quân đội Liên hiệp Pháp rời khỏi thành phố, lặng lẽ rút sang phía Bắc cầu Long Biên. 16giờ30, quân đội ta hoàn toàn kiểm soát thành phố Hà Nội, tiếp thu thành phố gọn gàng và trật tự.</w:t>
      </w:r>
      <w:r w:rsidR="00BA12B7">
        <w:rPr>
          <w:spacing w:val="-2"/>
        </w:rPr>
        <w:t xml:space="preserve"> </w:t>
      </w:r>
      <w:r w:rsidR="00902B65" w:rsidRPr="00E20ACC">
        <w:rPr>
          <w:spacing w:val="-2"/>
        </w:rPr>
        <w:t>Bộ đội tiến đến đâu, nhân dân ta đổ ra hai bên đường, phất cờ tung hoa, reo mừng không ngớt. Cổng chào, khẩu hiệu dựng lên khắp các đường phố, cờ đỏ sao vàng rực rỡ trên khắp các tầng nhà. 5 giờ Nhân dân thủ đô quần áo chỉnh tề mang cờ, ảnh Bác Hồ, những bó hoa tươi thắm, thành đội ngũ trật tự theo từng công sở, xí nghiệp, trường học, khu phố..., kéo tới những con đường đã được thông báo trước là bộ đội hành quân qua. Đoàn xe đầu tiên do thiếu tướng Vương Thừa Vũ, Chủ tịch Ủy ban Quân chính và bác sĩ Trần Duy Hưng, Phó Chủ tịch Ủy ban Quân chính dẫn đầu đi qua</w:t>
      </w:r>
      <w:r>
        <w:rPr>
          <w:spacing w:val="-2"/>
        </w:rPr>
        <w:t xml:space="preserve"> </w:t>
      </w:r>
      <w:r w:rsidR="00902B65" w:rsidRPr="00E20ACC">
        <w:rPr>
          <w:spacing w:val="-2"/>
        </w:rPr>
        <w:t>phố Hàng Đường, Hàng Đào và trung tâm thành phố.</w:t>
      </w:r>
    </w:p>
    <w:p w14:paraId="7DD8B15E" w14:textId="04A11CF3" w:rsidR="00902B65" w:rsidRPr="00902B65" w:rsidRDefault="00902B65" w:rsidP="00902B65">
      <w:pPr>
        <w:jc w:val="both"/>
      </w:pPr>
      <w:r>
        <w:tab/>
      </w:r>
      <w:r w:rsidRPr="00902B65">
        <w:t>8 giờ</w:t>
      </w:r>
      <w:r>
        <w:t xml:space="preserve"> </w:t>
      </w:r>
      <w:r w:rsidRPr="00902B65">
        <w:t>Cánh quân phía Tây xuất phát từ Quần Ngựa. Đó là những chiến sĩ bộ binh của Trung đoàn Thủ đô. Các chiến sĩ diễu binh qua Kim Mã, Hàng Đẫy, Cửa Nam, Hàng Bông, Hàng Đào, Hàng Ngang…, đến 9 giờ 45 tiến vào Cửa Đông thành Hà Nội.</w:t>
      </w:r>
      <w:r>
        <w:t xml:space="preserve"> </w:t>
      </w:r>
      <w:r w:rsidRPr="00902B65">
        <w:t>8 giờ 45</w:t>
      </w:r>
      <w:r>
        <w:t xml:space="preserve">, </w:t>
      </w:r>
      <w:r w:rsidRPr="00902B65">
        <w:t>Cánh quân phía Nam xuất phát từ Việt Nam học xá tiến qua Bạch Mai, phố Huế, vòng quanh hồ Gươm rồi vòng lại chiếm lĩnh toàn bộ khu vực Đồn Thủy và Đấu Xảo.</w:t>
      </w:r>
      <w:r>
        <w:t xml:space="preserve"> </w:t>
      </w:r>
      <w:r w:rsidRPr="00902B65">
        <w:t>9 giờ 30</w:t>
      </w:r>
      <w:r>
        <w:t xml:space="preserve">, </w:t>
      </w:r>
      <w:r w:rsidRPr="00902B65">
        <w:t>Đoàn cơ giới và pháo binh xuất phát từ Bạch Mai, qua phố Bạch Mai, phố Huế, 10 giờ 5 đến Bờ Hồ, qua Hàng Đào, Hàng Ngang, chợ Đồng Xuân, rẽ sang đường Cửa Bắc tiến vào thành lúc 10 giờ 45.</w:t>
      </w:r>
    </w:p>
    <w:p w14:paraId="7D196479" w14:textId="2C049287" w:rsidR="00902B65" w:rsidRPr="00902B65" w:rsidRDefault="00902B65" w:rsidP="00835166">
      <w:pPr>
        <w:jc w:val="center"/>
      </w:pPr>
      <w:r w:rsidRPr="00902B65">
        <w:rPr>
          <w:noProof/>
        </w:rPr>
        <w:drawing>
          <wp:inline distT="0" distB="0" distL="0" distR="0" wp14:anchorId="25523FC3" wp14:editId="2D82F543">
            <wp:extent cx="4476581" cy="3283012"/>
            <wp:effectExtent l="0" t="0" r="635" b="0"/>
            <wp:docPr id="11" name="Picture 1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0411" cy="3285821"/>
                    </a:xfrm>
                    <a:prstGeom prst="rect">
                      <a:avLst/>
                    </a:prstGeom>
                    <a:noFill/>
                    <a:ln>
                      <a:noFill/>
                    </a:ln>
                  </pic:spPr>
                </pic:pic>
              </a:graphicData>
            </a:graphic>
          </wp:inline>
        </w:drawing>
      </w:r>
    </w:p>
    <w:p w14:paraId="52306394" w14:textId="77777777" w:rsidR="00902B65" w:rsidRPr="00902B65" w:rsidRDefault="00902B65" w:rsidP="00902B65">
      <w:pPr>
        <w:jc w:val="center"/>
        <w:rPr>
          <w:b/>
          <w:bCs/>
          <w:i/>
          <w:iCs/>
        </w:rPr>
      </w:pPr>
      <w:r w:rsidRPr="00902B65">
        <w:rPr>
          <w:b/>
          <w:bCs/>
          <w:i/>
          <w:iCs/>
        </w:rPr>
        <w:t>Lính Pháp lục tục lên xe trong khi các đơn vị Việt Minh đã xuất hiện ở Hà Nội.</w:t>
      </w:r>
    </w:p>
    <w:p w14:paraId="59934A01" w14:textId="5F2C51CB" w:rsidR="00902B65" w:rsidRPr="00902B65" w:rsidRDefault="00902B65" w:rsidP="00902B65">
      <w:pPr>
        <w:jc w:val="both"/>
      </w:pPr>
      <w:r>
        <w:tab/>
      </w:r>
      <w:r w:rsidRPr="00902B65">
        <w:t>15 giờ</w:t>
      </w:r>
      <w:r>
        <w:t xml:space="preserve"> </w:t>
      </w:r>
      <w:r w:rsidRPr="00902B65">
        <w:t>Còi Nhà hát Lớn thành phố nổi lên một hồi dài. Mấy chục vạn nhân dân Hà Nội đã trang nghiêm dự lễ chào cờ do Ủy ban Quân chính tổ chức tại sân vận động Cột Cờ với sự tham gia của các đơn vị quân đội.</w:t>
      </w:r>
      <w:r>
        <w:t xml:space="preserve"> </w:t>
      </w:r>
      <w:r w:rsidRPr="00902B65">
        <w:t>Sau lễ chào cờ, Chủ tịch Ủy ban Quân chính Vương Thừa Vũ trân trọng đọc lời kêu gọi của Chủ tịch Hồ Chí Minh gửi đồng bào Thủ đô nhân ngày giải phóng.</w:t>
      </w:r>
    </w:p>
    <w:p w14:paraId="028AF1DE" w14:textId="579C677A" w:rsidR="00902B65" w:rsidRPr="00902B65" w:rsidRDefault="00902B65" w:rsidP="00835166">
      <w:pPr>
        <w:jc w:val="center"/>
      </w:pPr>
      <w:r w:rsidRPr="00902B65">
        <w:rPr>
          <w:noProof/>
        </w:rPr>
        <w:lastRenderedPageBreak/>
        <w:drawing>
          <wp:inline distT="0" distB="0" distL="0" distR="0" wp14:anchorId="5F64D981" wp14:editId="1407D645">
            <wp:extent cx="4277077" cy="2750659"/>
            <wp:effectExtent l="0" t="0" r="0" b="0"/>
            <wp:docPr id="10" name="Picture 10">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0536" cy="2752883"/>
                    </a:xfrm>
                    <a:prstGeom prst="rect">
                      <a:avLst/>
                    </a:prstGeom>
                    <a:noFill/>
                    <a:ln>
                      <a:noFill/>
                    </a:ln>
                  </pic:spPr>
                </pic:pic>
              </a:graphicData>
            </a:graphic>
          </wp:inline>
        </w:drawing>
      </w:r>
    </w:p>
    <w:p w14:paraId="276D7B89" w14:textId="07936175" w:rsidR="00902B65" w:rsidRPr="00902B65" w:rsidRDefault="00902B65" w:rsidP="00902B65">
      <w:pPr>
        <w:jc w:val="center"/>
        <w:rPr>
          <w:b/>
          <w:bCs/>
          <w:i/>
          <w:iCs/>
        </w:rPr>
      </w:pPr>
      <w:r w:rsidRPr="00902B65">
        <w:rPr>
          <w:b/>
          <w:bCs/>
          <w:i/>
          <w:iCs/>
        </w:rPr>
        <w:t>Chiến sĩ Cụ Hồ trên đường phố Hà Nội.</w:t>
      </w:r>
    </w:p>
    <w:p w14:paraId="6CFA35C7" w14:textId="7FF79AE5" w:rsidR="009E64F5" w:rsidRDefault="00902B65" w:rsidP="00835166">
      <w:pPr>
        <w:jc w:val="both"/>
        <w:rPr>
          <w:spacing w:val="-2"/>
        </w:rPr>
      </w:pPr>
      <w:r>
        <w:tab/>
      </w:r>
      <w:r w:rsidRPr="00902B65">
        <w:t xml:space="preserve">Ngày 10/10/1954, Hà Nội sạch bóng quân thù, hân hoan đón mừng những người con </w:t>
      </w:r>
      <w:r w:rsidRPr="00902B65">
        <w:rPr>
          <w:spacing w:val="-2"/>
        </w:rPr>
        <w:t>chiến thắng trở về giải phóng Thủ đô. Sự kiện đó đánh dấu một bước ngoặt có ý nghĩa cực kì to lớn, mở ra một thời kỳ mới hết sức vẻ vang trong lịch sử ngàn năm văn hiến của Thăng Long - Đông Đô - Hà Nội ở thời đại Hồ Chí Minh quang vinh.</w:t>
      </w:r>
      <w:r w:rsidRPr="00835166">
        <w:rPr>
          <w:spacing w:val="-2"/>
        </w:rPr>
        <w:t xml:space="preserve"> </w:t>
      </w:r>
      <w:r w:rsidRPr="00902B65">
        <w:rPr>
          <w:spacing w:val="-2"/>
        </w:rPr>
        <w:t>8h sáng ngày 10/10/1954, Trung đoàn Thủ đô thuộc Đại đoàn 308 tiến vào giải phóng Hà Nội trong rừng cờ hoa rực rỡ, trong tiếng reo hò của 20 vạn nhân dân Thủ đô.</w:t>
      </w:r>
      <w:r w:rsidRPr="00835166">
        <w:rPr>
          <w:spacing w:val="-2"/>
        </w:rPr>
        <w:t xml:space="preserve"> </w:t>
      </w:r>
      <w:r w:rsidRPr="00902B65">
        <w:rPr>
          <w:spacing w:val="-2"/>
        </w:rPr>
        <w:t xml:space="preserve">Thủ đô ta hoàn toàn thoát khỏi ách thống trị của đế quốc thực dân; nhân dân lao động vĩnh viễn xóa bỏ mọi chế độ áp bức, bóc lột, đứng lên làm chủ vận mệnh của mình và phấn khởi đi vào xây dựng xã hội mới, mở đầu sự nghiệp cách mạng xã hội chủ nghĩa trên đất nước ta. </w:t>
      </w:r>
    </w:p>
    <w:p w14:paraId="54589CD4" w14:textId="34018CE4" w:rsidR="00CB231C" w:rsidRDefault="00835166" w:rsidP="00CB231C">
      <w:pPr>
        <w:jc w:val="both"/>
        <w:rPr>
          <w:spacing w:val="-2"/>
          <w:lang w:val="vi-VN"/>
        </w:rPr>
      </w:pPr>
      <w:r>
        <w:rPr>
          <w:spacing w:val="-2"/>
        </w:rPr>
        <w:tab/>
      </w:r>
      <w:r w:rsidRPr="00725144">
        <w:rPr>
          <w:b/>
          <w:bCs/>
          <w:color w:val="7030A0"/>
          <w:spacing w:val="-2"/>
          <w:sz w:val="40"/>
          <w:szCs w:val="40"/>
        </w:rPr>
        <w:t>Ngày 10/10 cũng là ngày vô cùng đặc biệt với những người làm luật</w:t>
      </w:r>
      <w:r w:rsidR="00CB231C" w:rsidRPr="00725144">
        <w:rPr>
          <w:b/>
          <w:bCs/>
          <w:color w:val="7030A0"/>
          <w:spacing w:val="-2"/>
        </w:rPr>
        <w:t>,</w:t>
      </w:r>
      <w:r w:rsidR="00CB231C">
        <w:rPr>
          <w:b/>
          <w:bCs/>
          <w:color w:val="00B050"/>
          <w:spacing w:val="-2"/>
        </w:rPr>
        <w:t xml:space="preserve"> </w:t>
      </w:r>
      <w:r w:rsidR="001811F7">
        <w:rPr>
          <w:spacing w:val="-2"/>
        </w:rPr>
        <w:t>l</w:t>
      </w:r>
      <w:r w:rsidR="00CB231C" w:rsidRPr="00CB231C">
        <w:rPr>
          <w:spacing w:val="-2"/>
          <w:lang w:val="vi-VN"/>
        </w:rPr>
        <w:t>ý tưởng cao cả của loài người là </w:t>
      </w:r>
      <w:r w:rsidR="00CB231C" w:rsidRPr="00CB231C">
        <w:rPr>
          <w:spacing w:val="-2"/>
        </w:rPr>
        <w:t>đ</w:t>
      </w:r>
      <w:r w:rsidR="00CB231C" w:rsidRPr="00CB231C">
        <w:rPr>
          <w:spacing w:val="-2"/>
          <w:lang w:val="vi-VN"/>
        </w:rPr>
        <w:t>ộc lập, </w:t>
      </w:r>
      <w:r w:rsidR="00CB231C" w:rsidRPr="00CB231C">
        <w:rPr>
          <w:spacing w:val="-2"/>
        </w:rPr>
        <w:t>t</w:t>
      </w:r>
      <w:r w:rsidR="00CB231C" w:rsidRPr="00CB231C">
        <w:rPr>
          <w:spacing w:val="-2"/>
          <w:lang w:val="vi-VN"/>
        </w:rPr>
        <w:t>ự do. Lý tưởng ấy được khẳng định trong tư tưởng Hồ Chí Minh: </w:t>
      </w:r>
      <w:r w:rsidR="00CB231C" w:rsidRPr="00CB231C">
        <w:rPr>
          <w:i/>
          <w:iCs/>
          <w:spacing w:val="-2"/>
          <w:lang w:val="vi-VN"/>
        </w:rPr>
        <w:t>“Không có gì quý hơn độc lập, tự do”</w:t>
      </w:r>
      <w:r w:rsidR="00CB231C" w:rsidRPr="00CB231C">
        <w:rPr>
          <w:spacing w:val="-2"/>
          <w:lang w:val="vi-VN"/>
        </w:rPr>
        <w:t>.</w:t>
      </w:r>
    </w:p>
    <w:p w14:paraId="66856680" w14:textId="04E78906" w:rsidR="00CB231C" w:rsidRPr="00CB231C" w:rsidRDefault="00CB231C" w:rsidP="00CB231C">
      <w:pPr>
        <w:jc w:val="both"/>
        <w:rPr>
          <w:spacing w:val="-2"/>
        </w:rPr>
      </w:pPr>
      <w:r>
        <w:rPr>
          <w:b/>
          <w:bCs/>
          <w:noProof/>
          <w:color w:val="00B050"/>
          <w:spacing w:val="-2"/>
        </w:rPr>
        <w:drawing>
          <wp:anchor distT="0" distB="0" distL="114300" distR="114300" simplePos="0" relativeHeight="251661312" behindDoc="1" locked="0" layoutInCell="1" allowOverlap="1" wp14:anchorId="268225AE" wp14:editId="0BB3E11F">
            <wp:simplePos x="0" y="0"/>
            <wp:positionH relativeFrom="column">
              <wp:posOffset>73513</wp:posOffset>
            </wp:positionH>
            <wp:positionV relativeFrom="paragraph">
              <wp:posOffset>47374</wp:posOffset>
            </wp:positionV>
            <wp:extent cx="2331085" cy="1959610"/>
            <wp:effectExtent l="0" t="0" r="0" b="2540"/>
            <wp:wrapThrough wrapText="bothSides">
              <wp:wrapPolygon edited="0">
                <wp:start x="0" y="0"/>
                <wp:lineTo x="0" y="21418"/>
                <wp:lineTo x="21359" y="21418"/>
                <wp:lineTo x="21359" y="0"/>
                <wp:lineTo x="0" y="0"/>
              </wp:wrapPolygon>
            </wp:wrapThrough>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31085" cy="1959610"/>
                    </a:xfrm>
                    <a:prstGeom prst="rect">
                      <a:avLst/>
                    </a:prstGeom>
                    <a:noFill/>
                    <a:ln>
                      <a:noFill/>
                    </a:ln>
                  </pic:spPr>
                </pic:pic>
              </a:graphicData>
            </a:graphic>
          </wp:anchor>
        </w:drawing>
      </w:r>
      <w:r w:rsidRPr="00CB231C">
        <w:rPr>
          <w:spacing w:val="-2"/>
          <w:lang w:val="vi-VN"/>
        </w:rPr>
        <w:t>Trên bình diện thế giới</w:t>
      </w:r>
      <w:r w:rsidRPr="00CB231C">
        <w:rPr>
          <w:spacing w:val="-2"/>
        </w:rPr>
        <w:t>,</w:t>
      </w:r>
      <w:r w:rsidRPr="00CB231C">
        <w:rPr>
          <w:spacing w:val="-2"/>
          <w:lang w:val="vi-VN"/>
        </w:rPr>
        <w:t> tư tưởng ấy đã được đúc kết hùng hồn trong hai bản tuyên ngôn vĩ đại của nước Mỹ và Pháp, cụ thể là Tuyên ngôn Độc lập của Hợp chủng quốc Hoa Kỳ (1776) và Tuyên ngôn về Nhân quyền và Dân quyền của Cộng hòa Pháp (1789). Hồ Chí Minh đã khẳng định lý tưởng ấy trong bản Tuyên ngôn Độc lập của Việt Nam</w:t>
      </w:r>
      <w:r w:rsidRPr="00CB231C">
        <w:rPr>
          <w:b/>
          <w:bCs/>
          <w:i/>
          <w:iCs/>
          <w:spacing w:val="-2"/>
          <w:lang w:val="vi-VN"/>
        </w:rPr>
        <w:t> </w:t>
      </w:r>
      <w:r w:rsidRPr="00CB231C">
        <w:rPr>
          <w:spacing w:val="-2"/>
          <w:lang w:val="vi-VN"/>
        </w:rPr>
        <w:t>ngày 2-9-1945: </w:t>
      </w:r>
      <w:r w:rsidRPr="00CB231C">
        <w:rPr>
          <w:i/>
          <w:iCs/>
          <w:spacing w:val="-2"/>
          <w:lang w:val="vi-VN"/>
        </w:rPr>
        <w:t>“Tất cả mọi người đều sinh ra bình đẳng. Tạo hóa cho họ những quyền không ai có thể xâm phạm được, trong những quyền ấy, có quyền được sống, quyền tự do và quyền mưu cầu hạnh phúc”. Lời nói bất hủ ấy ở trong bản Tuyên ngôn Độc lập năm 1776 của nước Mỹ. Suy rộng ra</w:t>
      </w:r>
      <w:r w:rsidRPr="00CB231C">
        <w:rPr>
          <w:i/>
          <w:iCs/>
          <w:spacing w:val="-2"/>
        </w:rPr>
        <w:t>,</w:t>
      </w:r>
      <w:r w:rsidRPr="00CB231C">
        <w:rPr>
          <w:i/>
          <w:iCs/>
          <w:spacing w:val="-2"/>
          <w:lang w:val="vi-VN"/>
        </w:rPr>
        <w:t> câu ấy có ý nghĩa là</w:t>
      </w:r>
      <w:r w:rsidRPr="00CB231C">
        <w:rPr>
          <w:i/>
          <w:iCs/>
          <w:spacing w:val="-2"/>
        </w:rPr>
        <w:t>: </w:t>
      </w:r>
      <w:r w:rsidRPr="00CB231C">
        <w:rPr>
          <w:i/>
          <w:iCs/>
          <w:spacing w:val="-2"/>
          <w:lang w:val="vi-VN"/>
        </w:rPr>
        <w:t xml:space="preserve">Tất cả các dân tộc trên thế giới đều sinh ra bình đẳng, dân tộc nào cũng có quyền sống, quyền sung sướng và quyền tự do. Bản Tuyên ngôn Nhân quyền và Dân quyền của Cách mạng Pháp năm 1791 cũng nói: “Người ta sinh ra tự do và bình đẳng về </w:t>
      </w:r>
      <w:r w:rsidRPr="00CB231C">
        <w:rPr>
          <w:i/>
          <w:iCs/>
          <w:spacing w:val="-2"/>
          <w:lang w:val="vi-VN"/>
        </w:rPr>
        <w:lastRenderedPageBreak/>
        <w:t>quyền lợi</w:t>
      </w:r>
      <w:r w:rsidRPr="00CB231C">
        <w:rPr>
          <w:i/>
          <w:iCs/>
          <w:spacing w:val="-2"/>
        </w:rPr>
        <w:t>, và phải luôn luôn được tự do và bình đẳng về quyền lợi</w:t>
      </w:r>
      <w:r w:rsidRPr="00CB231C">
        <w:rPr>
          <w:i/>
          <w:iCs/>
          <w:spacing w:val="-2"/>
          <w:lang w:val="vi-VN"/>
        </w:rPr>
        <w:t>”. Đó là những lẽ phải không ai chối cãi được”.</w:t>
      </w:r>
      <w:bookmarkStart w:id="0" w:name="more5048762"/>
      <w:bookmarkEnd w:id="0"/>
    </w:p>
    <w:p w14:paraId="50A3A37A" w14:textId="078F9212" w:rsidR="00CB231C" w:rsidRPr="00CB231C" w:rsidRDefault="00CB231C" w:rsidP="00CB231C">
      <w:pPr>
        <w:jc w:val="both"/>
        <w:rPr>
          <w:spacing w:val="-4"/>
        </w:rPr>
      </w:pPr>
      <w:r>
        <w:rPr>
          <w:spacing w:val="-2"/>
          <w:lang w:val="vi-VN"/>
        </w:rPr>
        <w:tab/>
      </w:r>
      <w:r w:rsidRPr="00CB231C">
        <w:rPr>
          <w:spacing w:val="-2"/>
          <w:lang w:val="vi-VN"/>
        </w:rPr>
        <w:t>Chính vì quan tâm đặc biệt đến quyền tự do, trong đó có quyền tự do cơ bản là quyền bào chữa của bị can, bị cáo mà ngay sau khi giành độc lập cho đất nước, trong lúc phải bận trăm công ngàn việc liên quan đến vận mệnh đất nước, chỉ 38 ngày sau khi đọc bản Tuyên ngôn Độc lập, Chủ tịch Hồ Chí Minh đã thấy rõ sự cần thiết phải thay thế tổ chức luật sư cũ do Pháp thiết lập từ năm 1864 ở nước ta và sửa đổi cho phù hợp với yêu cầu mới của Cách mạng</w:t>
      </w:r>
      <w:r w:rsidRPr="00CB231C">
        <w:rPr>
          <w:spacing w:val="-2"/>
        </w:rPr>
        <w:t> Việt Nam</w:t>
      </w:r>
      <w:r w:rsidRPr="00CB231C">
        <w:rPr>
          <w:spacing w:val="-2"/>
          <w:lang w:val="vi-VN"/>
        </w:rPr>
        <w:t>, Người ký Sắc lệnh số 46/SL ngày 10-10-1945 quy định cho duy trì các tổ chức đoàn thể luật sư. Sắc lệnh 46</w:t>
      </w:r>
      <w:r w:rsidRPr="00CB231C">
        <w:rPr>
          <w:spacing w:val="-2"/>
        </w:rPr>
        <w:t>/SL</w:t>
      </w:r>
      <w:r w:rsidRPr="00CB231C">
        <w:rPr>
          <w:spacing w:val="-2"/>
          <w:lang w:val="vi-VN"/>
        </w:rPr>
        <w:t> nêu rõ: </w:t>
      </w:r>
      <w:r w:rsidRPr="00CB231C">
        <w:rPr>
          <w:i/>
          <w:iCs/>
          <w:spacing w:val="-2"/>
          <w:lang w:val="vi-VN"/>
        </w:rPr>
        <w:t>“Các</w:t>
      </w:r>
      <w:r w:rsidRPr="00CB231C">
        <w:rPr>
          <w:i/>
          <w:iCs/>
          <w:spacing w:val="-2"/>
        </w:rPr>
        <w:t>h</w:t>
      </w:r>
      <w:r w:rsidRPr="00CB231C">
        <w:rPr>
          <w:i/>
          <w:iCs/>
          <w:spacing w:val="-2"/>
          <w:lang w:val="vi-VN"/>
        </w:rPr>
        <w:t> tổ chức </w:t>
      </w:r>
      <w:r w:rsidRPr="00CB231C">
        <w:rPr>
          <w:i/>
          <w:iCs/>
          <w:spacing w:val="-2"/>
        </w:rPr>
        <w:t>các </w:t>
      </w:r>
      <w:r w:rsidRPr="00CB231C">
        <w:rPr>
          <w:i/>
          <w:iCs/>
          <w:spacing w:val="-2"/>
          <w:lang w:val="vi-VN"/>
        </w:rPr>
        <w:t>đoàn thể luật sư trong nước Việt Nam Dân chủ Cộng hòa vẫn tạm giữ như cũ. Sắc lệnh ngày 25-5-1930 quy định tổ chức ấy vẫn tạm thi hành với các điều sửa đổi sau này</w:t>
      </w:r>
      <w:r w:rsidRPr="00CB231C">
        <w:rPr>
          <w:i/>
          <w:iCs/>
          <w:spacing w:val="-2"/>
        </w:rPr>
        <w:t>. </w:t>
      </w:r>
      <w:r w:rsidRPr="00CB231C">
        <w:rPr>
          <w:i/>
          <w:iCs/>
          <w:spacing w:val="-2"/>
          <w:lang w:val="vi-VN"/>
        </w:rPr>
        <w:t>Các luật sư có quyền bào chữa ở trước tất cả các tòa án (...)”</w:t>
      </w:r>
      <w:r w:rsidRPr="00CB231C">
        <w:rPr>
          <w:spacing w:val="-2"/>
          <w:lang w:val="vi-VN"/>
        </w:rPr>
        <w:t> (Điều </w:t>
      </w:r>
      <w:r w:rsidRPr="00CB231C">
        <w:rPr>
          <w:spacing w:val="-2"/>
        </w:rPr>
        <w:t>thứ </w:t>
      </w:r>
      <w:r w:rsidRPr="00CB231C">
        <w:rPr>
          <w:spacing w:val="-2"/>
          <w:lang w:val="vi-VN"/>
        </w:rPr>
        <w:t xml:space="preserve">1 và 2). </w:t>
      </w:r>
      <w:r>
        <w:rPr>
          <w:spacing w:val="-2"/>
          <w:lang w:val="vi-VN"/>
        </w:rPr>
        <w:tab/>
      </w:r>
      <w:r w:rsidRPr="00CB231C">
        <w:rPr>
          <w:spacing w:val="-4"/>
          <w:lang w:val="vi-VN"/>
        </w:rPr>
        <w:t>Điều này có nghĩa là Người đã đánh giá cao quyền bào chữa, nghề luật sư và vận dụng nó thích nghi, phù hợp trong điều kiện cụ thể của Cách mạng Việt Nam.</w:t>
      </w:r>
      <w:r w:rsidRPr="00CB231C">
        <w:rPr>
          <w:spacing w:val="-4"/>
        </w:rPr>
        <w:t xml:space="preserve"> S</w:t>
      </w:r>
      <w:r w:rsidRPr="00CB231C">
        <w:rPr>
          <w:spacing w:val="-4"/>
          <w:lang w:val="vi-VN"/>
        </w:rPr>
        <w:t>ắc lệnh 46/SL ngày 10-10-1945 đã trở thành một cột mốc quan trọng trong việc hình thành khái niệm quyền bào chữa và nghề luật sư trong chế độ </w:t>
      </w:r>
      <w:r w:rsidRPr="00CB231C">
        <w:rPr>
          <w:spacing w:val="-4"/>
        </w:rPr>
        <w:t>c</w:t>
      </w:r>
      <w:r w:rsidRPr="00CB231C">
        <w:rPr>
          <w:spacing w:val="-4"/>
          <w:lang w:val="vi-VN"/>
        </w:rPr>
        <w:t>ách mạng. Hơn một năm sau, Hiến pháp đầu tiên (1946) của nước ta</w:t>
      </w:r>
      <w:r w:rsidRPr="00CB231C">
        <w:rPr>
          <w:spacing w:val="-4"/>
        </w:rPr>
        <w:t> ra đời</w:t>
      </w:r>
      <w:r w:rsidRPr="00CB231C">
        <w:rPr>
          <w:spacing w:val="-4"/>
          <w:lang w:val="vi-VN"/>
        </w:rPr>
        <w:t>, do chính </w:t>
      </w:r>
      <w:r w:rsidRPr="00CB231C">
        <w:rPr>
          <w:spacing w:val="-4"/>
        </w:rPr>
        <w:t>Chủ tịch </w:t>
      </w:r>
      <w:r w:rsidRPr="00CB231C">
        <w:rPr>
          <w:spacing w:val="-4"/>
          <w:lang w:val="vi-VN"/>
        </w:rPr>
        <w:t>Hồ Chí Minh trực tiếp chỉ đạo thực hiện, Điều </w:t>
      </w:r>
      <w:r w:rsidRPr="00CB231C">
        <w:rPr>
          <w:spacing w:val="-4"/>
        </w:rPr>
        <w:t>thứ </w:t>
      </w:r>
      <w:r w:rsidRPr="00CB231C">
        <w:rPr>
          <w:spacing w:val="-4"/>
          <w:lang w:val="vi-VN"/>
        </w:rPr>
        <w:t>67 đã quy định: </w:t>
      </w:r>
      <w:r w:rsidRPr="00CB231C">
        <w:rPr>
          <w:i/>
          <w:iCs/>
          <w:spacing w:val="-4"/>
          <w:lang w:val="vi-VN"/>
        </w:rPr>
        <w:t>“Các phiên tòa </w:t>
      </w:r>
      <w:r w:rsidRPr="00CB231C">
        <w:rPr>
          <w:i/>
          <w:iCs/>
          <w:spacing w:val="-4"/>
        </w:rPr>
        <w:t>án </w:t>
      </w:r>
      <w:r w:rsidRPr="00CB231C">
        <w:rPr>
          <w:i/>
          <w:iCs/>
          <w:spacing w:val="-4"/>
          <w:lang w:val="vi-VN"/>
        </w:rPr>
        <w:t>đều phải công khai, trừ những trường hợp đặc biệt. Người bị cáo được quyền tự bào chữa lấy hoặc mượn luật sư”.</w:t>
      </w:r>
    </w:p>
    <w:p w14:paraId="52FAF7A6" w14:textId="5B7E6FDB" w:rsidR="00CB231C" w:rsidRPr="00CB231C" w:rsidRDefault="00CB231C" w:rsidP="00CB231C">
      <w:pPr>
        <w:jc w:val="both"/>
        <w:rPr>
          <w:spacing w:val="-2"/>
        </w:rPr>
      </w:pPr>
      <w:r>
        <w:rPr>
          <w:spacing w:val="-2"/>
          <w:lang w:val="vi-VN"/>
        </w:rPr>
        <w:tab/>
      </w:r>
      <w:r w:rsidRPr="00CB231C">
        <w:rPr>
          <w:spacing w:val="-2"/>
          <w:lang w:val="vi-VN"/>
        </w:rPr>
        <w:t>Như vậy, quyền bào chữa đã chính thức trở thành một nguyên tắc hiến định trong lĩnh vực tư pháp. Nguyên tắc ấy đã khẳng định vị trí, vai trò của người luật sư trong xã hội dân chủ pháp quyền với tính cách là người bảo vệ, trợ giúp pháp lý cho nhân dân, đồng thời thể chế hóa quyền bào chữa và nhờ người khác - </w:t>
      </w:r>
      <w:r w:rsidRPr="00CB231C">
        <w:rPr>
          <w:spacing w:val="-2"/>
        </w:rPr>
        <w:t>l</w:t>
      </w:r>
      <w:r w:rsidRPr="00CB231C">
        <w:rPr>
          <w:spacing w:val="-2"/>
          <w:lang w:val="vi-VN"/>
        </w:rPr>
        <w:t>uật sư </w:t>
      </w:r>
      <w:r w:rsidRPr="00CB231C">
        <w:rPr>
          <w:spacing w:val="-2"/>
        </w:rPr>
        <w:t>- </w:t>
      </w:r>
      <w:r w:rsidRPr="00CB231C">
        <w:rPr>
          <w:spacing w:val="-2"/>
          <w:lang w:val="vi-VN"/>
        </w:rPr>
        <w:t>bào chữa cho mình. </w:t>
      </w:r>
      <w:r w:rsidR="00C247B7">
        <w:rPr>
          <w:spacing w:val="-2"/>
        </w:rPr>
        <w:t xml:space="preserve"> </w:t>
      </w:r>
      <w:r w:rsidRPr="00CB231C">
        <w:rPr>
          <w:spacing w:val="-2"/>
          <w:lang w:val="vi-VN"/>
        </w:rPr>
        <w:t>Một điều trùng hợp ý nghĩa là hơn hai năm sau, trong bản Tuyên ngôn thế giới về </w:t>
      </w:r>
      <w:r w:rsidRPr="00CB231C">
        <w:rPr>
          <w:spacing w:val="-2"/>
        </w:rPr>
        <w:t>n</w:t>
      </w:r>
      <w:r w:rsidRPr="00CB231C">
        <w:rPr>
          <w:spacing w:val="-2"/>
          <w:lang w:val="vi-VN"/>
        </w:rPr>
        <w:t>hân quyền ngày 10-12-1948 của Đại hội đồng Liên Hiệp Quốc, ý tưởng này cũng đã được khẳng định: </w:t>
      </w:r>
      <w:r w:rsidRPr="00CB231C">
        <w:rPr>
          <w:i/>
          <w:iCs/>
          <w:spacing w:val="-2"/>
          <w:lang w:val="vi-VN"/>
        </w:rPr>
        <w:t>“Mỗi bị cáo dù đã bị buộc tội đều có quyền được coi là vô tội cho đến khi được chứng minh là phạm tội theo luật pháp tại một phiên tòa xét xử công khai với mọi bảo đảm biện hộ cần thiết”</w:t>
      </w:r>
      <w:r w:rsidRPr="00CB231C">
        <w:rPr>
          <w:spacing w:val="-2"/>
          <w:lang w:val="vi-VN"/>
        </w:rPr>
        <w:t> (khoản 1 Điều 11). Về sau, Công ước </w:t>
      </w:r>
      <w:r w:rsidRPr="00CB231C">
        <w:rPr>
          <w:spacing w:val="-2"/>
        </w:rPr>
        <w:t>q</w:t>
      </w:r>
      <w:r w:rsidRPr="00CB231C">
        <w:rPr>
          <w:spacing w:val="-2"/>
          <w:lang w:val="vi-VN"/>
        </w:rPr>
        <w:t>uốc tế về các quyền dân sự và chính trị đã được Đại  hội đồng Liên Hiệp Quốc thông qua ngày 16-12-1966 (Việt Nam gia nhập ngày 24-9-1982) cũng khẳng định quyền bào chữa của con người và vai trò  của luật sư trong xã hội tiến bộ. Cụ thể là trong quá trình xét xử về một tội phạm hình sự, mỗi người đều có quyền đòi hỏi đủ thời gian phù hợp, điều kiện thuận tiện để chuẩn bị bào chữa và liên hệ với người bào chữa do chính mình lựa chọn, trong trường hợp do lợi ích của công lý đòi hỏi, phải bố trí cho người đó một sự giúp đỡ về pháp lý mà người đó không phải trả tiền nếu họ không có đủ điều kiện trả (khoản 3 Điều 14 Công ước). Đến năm 1990, Hội nghị Liên Hiệp Quốc lần thứ 8 về phòng chống tội phạm tổ chức ở Havana (Cu</w:t>
      </w:r>
      <w:r w:rsidRPr="00CB231C">
        <w:rPr>
          <w:spacing w:val="-2"/>
        </w:rPr>
        <w:t>-b</w:t>
      </w:r>
      <w:r w:rsidRPr="00CB231C">
        <w:rPr>
          <w:spacing w:val="-2"/>
          <w:lang w:val="vi-VN"/>
        </w:rPr>
        <w:t>a) đã thông qua </w:t>
      </w:r>
      <w:r w:rsidRPr="00CB231C">
        <w:rPr>
          <w:i/>
          <w:iCs/>
          <w:spacing w:val="-2"/>
          <w:lang w:val="vi-VN"/>
        </w:rPr>
        <w:t>“</w:t>
      </w:r>
      <w:r w:rsidRPr="00CB231C">
        <w:rPr>
          <w:spacing w:val="-2"/>
          <w:lang w:val="vi-VN"/>
        </w:rPr>
        <w:t>Các nguyên t</w:t>
      </w:r>
      <w:r w:rsidRPr="00CB231C">
        <w:rPr>
          <w:spacing w:val="-2"/>
        </w:rPr>
        <w:t>ắ</w:t>
      </w:r>
      <w:r w:rsidRPr="00CB231C">
        <w:rPr>
          <w:spacing w:val="-2"/>
          <w:lang w:val="vi-VN"/>
        </w:rPr>
        <w:t>c cơ b</w:t>
      </w:r>
      <w:r w:rsidRPr="00CB231C">
        <w:rPr>
          <w:spacing w:val="-2"/>
        </w:rPr>
        <w:t>ả</w:t>
      </w:r>
      <w:r w:rsidRPr="00CB231C">
        <w:rPr>
          <w:spacing w:val="-2"/>
          <w:lang w:val="vi-VN"/>
        </w:rPr>
        <w:t>n v</w:t>
      </w:r>
      <w:r w:rsidRPr="00CB231C">
        <w:rPr>
          <w:spacing w:val="-2"/>
        </w:rPr>
        <w:t>ề</w:t>
      </w:r>
      <w:r w:rsidRPr="00CB231C">
        <w:rPr>
          <w:spacing w:val="-2"/>
          <w:lang w:val="vi-VN"/>
        </w:rPr>
        <w:t> vai trò c</w:t>
      </w:r>
      <w:r w:rsidRPr="00CB231C">
        <w:rPr>
          <w:spacing w:val="-2"/>
        </w:rPr>
        <w:t>ủ</w:t>
      </w:r>
      <w:r w:rsidRPr="00CB231C">
        <w:rPr>
          <w:spacing w:val="-2"/>
          <w:lang w:val="vi-VN"/>
        </w:rPr>
        <w:t>a lu</w:t>
      </w:r>
      <w:r w:rsidRPr="00CB231C">
        <w:rPr>
          <w:spacing w:val="-2"/>
        </w:rPr>
        <w:t>ậ</w:t>
      </w:r>
      <w:r w:rsidRPr="00CB231C">
        <w:rPr>
          <w:spacing w:val="-2"/>
          <w:lang w:val="vi-VN"/>
        </w:rPr>
        <w:t>t sư</w:t>
      </w:r>
      <w:r w:rsidRPr="00CB231C">
        <w:rPr>
          <w:i/>
          <w:iCs/>
          <w:spacing w:val="-2"/>
          <w:lang w:val="vi-VN"/>
        </w:rPr>
        <w:t>”</w:t>
      </w:r>
      <w:r w:rsidRPr="00CB231C">
        <w:rPr>
          <w:spacing w:val="-2"/>
          <w:lang w:val="vi-VN"/>
        </w:rPr>
        <w:t>(Basic principles on the role of  lawyers) đã đặt trách nhiệm cho các </w:t>
      </w:r>
      <w:r w:rsidRPr="00CB231C">
        <w:rPr>
          <w:spacing w:val="-2"/>
        </w:rPr>
        <w:t>c</w:t>
      </w:r>
      <w:r w:rsidRPr="00CB231C">
        <w:rPr>
          <w:spacing w:val="-2"/>
          <w:lang w:val="vi-VN"/>
        </w:rPr>
        <w:t>hính phủ và </w:t>
      </w:r>
      <w:r w:rsidRPr="00CB231C">
        <w:rPr>
          <w:spacing w:val="-2"/>
        </w:rPr>
        <w:t>h</w:t>
      </w:r>
      <w:r w:rsidRPr="00CB231C">
        <w:rPr>
          <w:spacing w:val="-2"/>
          <w:lang w:val="vi-VN"/>
        </w:rPr>
        <w:t>iệp hội chuyên môn của luật sư ở các nước là phải thúc đẩy những chương trình nhằm thông báo cho công chúng biết rõ vai trò quan trọng của luật sư trong việc bảo vệ các quyền tự do cơ bản của công dân.</w:t>
      </w:r>
    </w:p>
    <w:p w14:paraId="4C5940A0" w14:textId="32AF021D" w:rsidR="00CB231C" w:rsidRPr="00C247B7" w:rsidRDefault="00CB231C" w:rsidP="00CB231C">
      <w:pPr>
        <w:jc w:val="both"/>
        <w:rPr>
          <w:lang w:val="vi-VN"/>
        </w:rPr>
      </w:pPr>
      <w:r>
        <w:rPr>
          <w:spacing w:val="-2"/>
          <w:lang w:val="vi-VN"/>
        </w:rPr>
        <w:tab/>
      </w:r>
      <w:r w:rsidRPr="00C247B7">
        <w:rPr>
          <w:lang w:val="vi-VN"/>
        </w:rPr>
        <w:t>Ở Việt Nam</w:t>
      </w:r>
      <w:r w:rsidRPr="00C247B7">
        <w:t>,</w:t>
      </w:r>
      <w:r w:rsidRPr="00C247B7">
        <w:rPr>
          <w:lang w:val="vi-VN"/>
        </w:rPr>
        <w:t xml:space="preserve"> quyền bào chữa của công dân và vai trò của luật sư ngày càng được nâng cao. Sau ngày độc lập, thống nhất đất nước, nhiều văn bản quy phạm pháp luật đã lần lượt xác định quyền bào chữa và nghề luật sư. Hiến pháp năm 1980, Điều </w:t>
      </w:r>
      <w:r w:rsidRPr="00C247B7">
        <w:rPr>
          <w:lang w:val="vi-VN"/>
        </w:rPr>
        <w:lastRenderedPageBreak/>
        <w:t>133 quy định: </w:t>
      </w:r>
      <w:r w:rsidRPr="00C247B7">
        <w:rPr>
          <w:i/>
          <w:iCs/>
          <w:lang w:val="vi-VN"/>
        </w:rPr>
        <w:t>“Quyền bào chữa của bị cáo được bảo đảm. Tổ chức luật sư được thành lập để giúp bị cáo và các đương sự  khác về mặt pháp lý”</w:t>
      </w:r>
      <w:r w:rsidRPr="00C247B7">
        <w:rPr>
          <w:lang w:val="vi-VN"/>
        </w:rPr>
        <w:t>. Điều 132 Hiến pháp năm 1992 cũng nêu rõ: </w:t>
      </w:r>
      <w:r w:rsidRPr="00C247B7">
        <w:rPr>
          <w:i/>
          <w:iCs/>
          <w:lang w:val="vi-VN"/>
        </w:rPr>
        <w:t>“Bị cáo có thể tự bào chữa hoặc nhờ người khác bào chữa cho mình”.</w:t>
      </w:r>
      <w:r w:rsidRPr="00C247B7">
        <w:t xml:space="preserve"> </w:t>
      </w:r>
      <w:r w:rsidRPr="00C247B7">
        <w:rPr>
          <w:lang w:val="vi-VN"/>
        </w:rPr>
        <w:t>Nhà nước ta lần lượt thể chế hóa, nâng cao vai trò của luật sư qua các văn bản quy phạm pháp luật từ thấp đến cao: Pháp lệnh Tổ chức luật sư ngày 18-12-1987 và Quy chế Đoàn Luật sư ban hành kèm theo Nghị định số 15/HĐBT ngày 12-2-1989 của Hội đồng Bộ trưởng đánh dấu sự đổi mới về tư duy pháp lý đối với nghề luật sư theo tinh thần Đại hội Đảng toàn quốc lần thứ VI (1986). Để tiếp tục hoàn thiện chế định luật sư, mười hai năm sau một pháp lệnh mới về luật sư được ban hành. Pháp lệnh Luật sư năm 2001 đưa chế định luật sư nước ta tiếp cận với chuẩn mực quốc tế, làm cơ sở cho việc hội nhập thế giới trong quá trình toàn cầu hóa. Sau 5 năm thi hành Pháp lệnh, Luật Luật sư </w:t>
      </w:r>
      <w:r w:rsidRPr="00C247B7">
        <w:t>năm 2006 </w:t>
      </w:r>
      <w:r w:rsidRPr="00C247B7">
        <w:rPr>
          <w:lang w:val="vi-VN"/>
        </w:rPr>
        <w:t xml:space="preserve">(có hiệu lực từ ngày 01-01-2007) </w:t>
      </w:r>
      <w:r w:rsidR="006565B7" w:rsidRPr="00C247B7">
        <w:rPr>
          <w:noProof/>
        </w:rPr>
        <w:drawing>
          <wp:anchor distT="0" distB="0" distL="114300" distR="114300" simplePos="0" relativeHeight="251656192" behindDoc="0" locked="0" layoutInCell="1" allowOverlap="1" wp14:anchorId="787F0973" wp14:editId="0ED023C1">
            <wp:simplePos x="0" y="0"/>
            <wp:positionH relativeFrom="column">
              <wp:posOffset>424815</wp:posOffset>
            </wp:positionH>
            <wp:positionV relativeFrom="paragraph">
              <wp:posOffset>2283642</wp:posOffset>
            </wp:positionV>
            <wp:extent cx="5346700" cy="3466465"/>
            <wp:effectExtent l="0" t="0" r="0" b="0"/>
            <wp:wrapTopAndBottom/>
            <wp:docPr id="28" name="Picture 28" descr="Luật Sư bào chữa vụ án hình sự tại tòa án Mường 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uật Sư bào chữa vụ án hình sự tại tòa án Mường L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46700" cy="3466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247B7">
        <w:rPr>
          <w:lang w:val="vi-VN"/>
        </w:rPr>
        <w:t>thay thế Pháp lệnh Luật sư năm 2001. </w:t>
      </w:r>
    </w:p>
    <w:p w14:paraId="62EFFDE6" w14:textId="283D571A" w:rsidR="00860A31" w:rsidRPr="00860A31" w:rsidRDefault="00860A31" w:rsidP="00860A31">
      <w:pPr>
        <w:jc w:val="center"/>
        <w:rPr>
          <w:b/>
          <w:bCs/>
          <w:i/>
          <w:iCs/>
          <w:spacing w:val="-2"/>
        </w:rPr>
      </w:pPr>
      <w:r w:rsidRPr="00860A31">
        <w:rPr>
          <w:b/>
          <w:bCs/>
          <w:i/>
          <w:iCs/>
          <w:spacing w:val="-2"/>
        </w:rPr>
        <w:t>Luật sư là một ngành nghề cao quý bảo vệ người dân</w:t>
      </w:r>
    </w:p>
    <w:p w14:paraId="67C291D7" w14:textId="4AF9DB43" w:rsidR="00835166" w:rsidRDefault="00860A31" w:rsidP="00CB231C">
      <w:pPr>
        <w:jc w:val="both"/>
        <w:rPr>
          <w:spacing w:val="-2"/>
        </w:rPr>
      </w:pPr>
      <w:r>
        <w:rPr>
          <w:spacing w:val="-2"/>
          <w:lang w:val="vi-VN"/>
        </w:rPr>
        <w:tab/>
      </w:r>
      <w:r w:rsidR="00CB231C" w:rsidRPr="00CB231C">
        <w:rPr>
          <w:spacing w:val="-2"/>
          <w:lang w:val="vi-VN"/>
        </w:rPr>
        <w:t>Các Bộ </w:t>
      </w:r>
      <w:r w:rsidR="00CB231C" w:rsidRPr="00CB231C">
        <w:rPr>
          <w:spacing w:val="-2"/>
        </w:rPr>
        <w:t>l</w:t>
      </w:r>
      <w:r w:rsidR="00CB231C" w:rsidRPr="00CB231C">
        <w:rPr>
          <w:spacing w:val="-2"/>
          <w:lang w:val="vi-VN"/>
        </w:rPr>
        <w:t>uật Tố tụng </w:t>
      </w:r>
      <w:r w:rsidR="00CB231C" w:rsidRPr="00CB231C">
        <w:rPr>
          <w:spacing w:val="-2"/>
        </w:rPr>
        <w:t>h</w:t>
      </w:r>
      <w:r w:rsidR="00CB231C" w:rsidRPr="00CB231C">
        <w:rPr>
          <w:spacing w:val="-2"/>
          <w:lang w:val="vi-VN"/>
        </w:rPr>
        <w:t>ình sự và Bộ </w:t>
      </w:r>
      <w:r w:rsidR="00CB231C" w:rsidRPr="00CB231C">
        <w:rPr>
          <w:spacing w:val="-2"/>
        </w:rPr>
        <w:t>l</w:t>
      </w:r>
      <w:r w:rsidR="00CB231C" w:rsidRPr="00CB231C">
        <w:rPr>
          <w:spacing w:val="-2"/>
          <w:lang w:val="vi-VN"/>
        </w:rPr>
        <w:t>uật Tố tụng dân sự của nhà nước cũng từng bước tạo điều kiện thuận lợi để bảo đảm đầy đủ quyền bào chữa, bảo vệ quyền lợi hợp pháp của công dân trước pháp luật và không ngừng nâng cao vai trò của luật sư trong quá trình tham gia tố tụng.</w:t>
      </w:r>
      <w:r w:rsidR="00CB231C">
        <w:rPr>
          <w:spacing w:val="-2"/>
        </w:rPr>
        <w:t xml:space="preserve"> </w:t>
      </w:r>
      <w:r w:rsidR="00CB231C" w:rsidRPr="00CB231C">
        <w:rPr>
          <w:spacing w:val="-2"/>
          <w:lang w:val="vi-VN"/>
        </w:rPr>
        <w:t>Đội ngũ luật sư Việt Nam ra đời và phát triển cùng với sự phát triển của cách mạng Việt Nam. Với quá trình lịch sử 6</w:t>
      </w:r>
      <w:r w:rsidR="00CB231C" w:rsidRPr="00CB231C">
        <w:rPr>
          <w:spacing w:val="-2"/>
        </w:rPr>
        <w:t>8</w:t>
      </w:r>
      <w:r w:rsidR="00CB231C" w:rsidRPr="00CB231C">
        <w:rPr>
          <w:spacing w:val="-2"/>
          <w:lang w:val="vi-VN"/>
        </w:rPr>
        <w:t> năm qua, lực lượng luật sư không ngừng lớn mạnh về số lượng cũng như tính chuyên nghiệp trong hoạt động hành nghề. Thực tế, giới luật sư thời gian qua đã góp phần tích cực trong </w:t>
      </w:r>
      <w:r w:rsidR="00CB231C" w:rsidRPr="00CB231C">
        <w:rPr>
          <w:spacing w:val="-2"/>
        </w:rPr>
        <w:t>việc phát huy quyền dân chủ cơ bản của công dân, bảo</w:t>
      </w:r>
      <w:r w:rsidR="00CB231C" w:rsidRPr="00CB231C">
        <w:rPr>
          <w:spacing w:val="-2"/>
          <w:lang w:val="vi-VN"/>
        </w:rPr>
        <w:t> vệ quyền lợi chính đáng của công dân, đấu tranh phòng, chống tội phạm, bảo vệ pháp luật, phục vụ tích cực công cuộc cải cách </w:t>
      </w:r>
      <w:r w:rsidR="00CB231C" w:rsidRPr="00CB231C">
        <w:rPr>
          <w:spacing w:val="-2"/>
        </w:rPr>
        <w:t>t</w:t>
      </w:r>
      <w:r w:rsidR="00CB231C" w:rsidRPr="00CB231C">
        <w:rPr>
          <w:spacing w:val="-2"/>
          <w:lang w:val="vi-VN"/>
        </w:rPr>
        <w:t>ư pháp, xây dựng nhà nước pháp quyền ở nước ta. Sự kiện đáng tự hào </w:t>
      </w:r>
      <w:r w:rsidR="00CB231C" w:rsidRPr="00CB231C">
        <w:rPr>
          <w:spacing w:val="-2"/>
        </w:rPr>
        <w:t>ấy </w:t>
      </w:r>
      <w:r w:rsidR="00CB231C" w:rsidRPr="00CB231C">
        <w:rPr>
          <w:spacing w:val="-2"/>
          <w:lang w:val="vi-VN"/>
        </w:rPr>
        <w:t>được đặt nền móng từ việc ban hành và từng bước hoàn thiện chế định luật sư Việt Nam theo Sắc lệnh 46/SL ngày 10-10-1945 của Chủ tịch Hồ Chí Minh</w:t>
      </w:r>
      <w:r w:rsidR="00CB231C" w:rsidRPr="00CB231C">
        <w:rPr>
          <w:spacing w:val="-2"/>
        </w:rPr>
        <w:t>. Ngày 14-1-2013, Thủ tướng Chính phủ đã quyết định (Quyết định số 149/QĐ-TTg) lấy ngày 10-10 hàng năm là Ngày truyền thống của luật sư Việt Nam.</w:t>
      </w:r>
    </w:p>
    <w:p w14:paraId="6E5D78A5" w14:textId="5C9472D5" w:rsidR="001811F7" w:rsidRDefault="00983FAD" w:rsidP="00CB231C">
      <w:pPr>
        <w:jc w:val="both"/>
        <w:rPr>
          <w:spacing w:val="-2"/>
        </w:rPr>
      </w:pPr>
      <w:r w:rsidRPr="00983FAD">
        <w:rPr>
          <w:noProof/>
          <w:spacing w:val="-2"/>
        </w:rPr>
        <w:lastRenderedPageBreak/>
        <w:drawing>
          <wp:anchor distT="0" distB="0" distL="114300" distR="114300" simplePos="0" relativeHeight="251651072" behindDoc="0" locked="0" layoutInCell="1" allowOverlap="1" wp14:anchorId="557E8075" wp14:editId="61F84D25">
            <wp:simplePos x="0" y="0"/>
            <wp:positionH relativeFrom="column">
              <wp:posOffset>3175</wp:posOffset>
            </wp:positionH>
            <wp:positionV relativeFrom="paragraph">
              <wp:posOffset>-36830</wp:posOffset>
            </wp:positionV>
            <wp:extent cx="6117590" cy="147701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t="19007" b="23572"/>
                    <a:stretch/>
                  </pic:blipFill>
                  <pic:spPr bwMode="auto">
                    <a:xfrm>
                      <a:off x="0" y="0"/>
                      <a:ext cx="6117590" cy="14770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1811F7">
        <w:rPr>
          <w:spacing w:val="-2"/>
        </w:rPr>
        <w:tab/>
      </w:r>
    </w:p>
    <w:p w14:paraId="79933CCE" w14:textId="33D7FFAF" w:rsidR="00835166" w:rsidRPr="00C247B7" w:rsidRDefault="00983FAD" w:rsidP="00983FAD">
      <w:pPr>
        <w:jc w:val="center"/>
        <w:rPr>
          <w:b/>
          <w:bCs/>
          <w:color w:val="00B0F0"/>
          <w:spacing w:val="-2"/>
        </w:rPr>
      </w:pPr>
      <w:r w:rsidRPr="00C247B7">
        <w:rPr>
          <w:b/>
          <w:bCs/>
          <w:color w:val="00B0F0"/>
          <w:spacing w:val="-2"/>
        </w:rPr>
        <w:t>KỶ NIỆM 9</w:t>
      </w:r>
      <w:r w:rsidR="00935A05">
        <w:rPr>
          <w:b/>
          <w:bCs/>
          <w:color w:val="00B0F0"/>
          <w:spacing w:val="-2"/>
        </w:rPr>
        <w:t>4</w:t>
      </w:r>
      <w:r w:rsidRPr="00C247B7">
        <w:rPr>
          <w:b/>
          <w:bCs/>
          <w:color w:val="00B0F0"/>
          <w:spacing w:val="-2"/>
        </w:rPr>
        <w:t xml:space="preserve"> NĂM NGÀY THÀNH LẬP HỘI NÔNG DÂN VIỆT NAM (14/10/1930 - 14/10/202</w:t>
      </w:r>
      <w:r w:rsidR="00935A05">
        <w:rPr>
          <w:b/>
          <w:bCs/>
          <w:color w:val="00B0F0"/>
          <w:spacing w:val="-2"/>
        </w:rPr>
        <w:t>4</w:t>
      </w:r>
      <w:r w:rsidRPr="00C247B7">
        <w:rPr>
          <w:b/>
          <w:bCs/>
          <w:color w:val="00B0F0"/>
          <w:spacing w:val="-2"/>
        </w:rPr>
        <w:t>): GIỮ VỮNG VAI TRÒ LÀ TRỤ ĐỠ CỦA NỀN KINH TẾ QUỐC DÂN.</w:t>
      </w:r>
    </w:p>
    <w:p w14:paraId="33DC051C" w14:textId="21D64691" w:rsidR="00983FAD" w:rsidRPr="00983FAD" w:rsidRDefault="00983FAD" w:rsidP="00C247B7">
      <w:pPr>
        <w:spacing w:before="120" w:after="120"/>
        <w:ind w:firstLine="720"/>
        <w:jc w:val="both"/>
        <w:rPr>
          <w:spacing w:val="-2"/>
        </w:rPr>
      </w:pPr>
      <w:r w:rsidRPr="00983FAD">
        <w:rPr>
          <w:spacing w:val="-2"/>
        </w:rPr>
        <w:t>Với sự định hướng, lãnh đạo của Đảng và Chủ tịch Hồ Chí Minh, các thế hệ cán bộ, hội viên Hội Nông dân Việt Nam đã phát huy truyền thống cách mạng vẻ vang của tổ chức Hội và giai cấp nông dân Việt Nam thi đua lao động sản xuất, kinh doanh, góp phần thực hiện thành công các mục tiêu phát triển kinh tế - xã hội của đất nước.</w:t>
      </w:r>
    </w:p>
    <w:p w14:paraId="1ABCCB1B" w14:textId="19166838" w:rsidR="00983FAD" w:rsidRPr="00983FAD" w:rsidRDefault="006C7F00" w:rsidP="00C247B7">
      <w:pPr>
        <w:spacing w:before="120" w:after="120"/>
        <w:ind w:firstLine="720"/>
        <w:jc w:val="both"/>
        <w:rPr>
          <w:b/>
          <w:bCs/>
          <w:spacing w:val="-2"/>
        </w:rPr>
      </w:pPr>
      <w:r>
        <w:rPr>
          <w:noProof/>
        </w:rPr>
        <w:drawing>
          <wp:anchor distT="0" distB="0" distL="114300" distR="114300" simplePos="0" relativeHeight="251652096" behindDoc="0" locked="0" layoutInCell="1" allowOverlap="1" wp14:anchorId="31B2BC48" wp14:editId="0DB480D3">
            <wp:simplePos x="0" y="0"/>
            <wp:positionH relativeFrom="column">
              <wp:posOffset>3175</wp:posOffset>
            </wp:positionH>
            <wp:positionV relativeFrom="paragraph">
              <wp:posOffset>743585</wp:posOffset>
            </wp:positionV>
            <wp:extent cx="6179185" cy="3928745"/>
            <wp:effectExtent l="0" t="0" r="0" b="0"/>
            <wp:wrapTopAndBottom/>
            <wp:docPr id="3" name="Picture 3" descr="90 năm Hội Nông dân Việt Nam: Nông hội đỏ vì lợi ích người dân | baotintuc. 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0 năm Hội Nông dân Việt Nam: Nông hội đỏ vì lợi ích người dân | baotintuc. v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79185" cy="3928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83FAD" w:rsidRPr="00983FAD">
        <w:rPr>
          <w:b/>
          <w:bCs/>
          <w:spacing w:val="-2"/>
        </w:rPr>
        <w:t>I. Hội Nông dân Việt Nam trong sự nghiệp xây dựng xã hội chủ nghĩa ở miền Bắc và phong trào đấu tranh của nông dân miền Nam trong cuộc kháng chiến chống Mỹ cứu nước</w:t>
      </w:r>
    </w:p>
    <w:p w14:paraId="6D1FF919" w14:textId="35143657" w:rsidR="006C7F00" w:rsidRPr="006C7F00" w:rsidRDefault="006C7F00" w:rsidP="00C247B7">
      <w:pPr>
        <w:spacing w:before="120" w:after="120"/>
        <w:ind w:firstLine="720"/>
        <w:jc w:val="both"/>
        <w:rPr>
          <w:i/>
          <w:iCs/>
          <w:spacing w:val="-2"/>
        </w:rPr>
      </w:pPr>
      <w:r>
        <w:rPr>
          <w:b/>
          <w:bCs/>
          <w:spacing w:val="-2"/>
        </w:rPr>
        <w:t xml:space="preserve">    </w:t>
      </w:r>
      <w:r w:rsidRPr="00983FAD">
        <w:rPr>
          <w:b/>
          <w:bCs/>
          <w:i/>
          <w:iCs/>
          <w:spacing w:val="-2"/>
        </w:rPr>
        <w:t xml:space="preserve">Hội Nông dân Việt Nam trong sự nghiệp xây dựng xã hội chủ nghĩa </w:t>
      </w:r>
    </w:p>
    <w:p w14:paraId="6550C2B0" w14:textId="3AA33C6C" w:rsidR="006C7F00" w:rsidRDefault="00C247B7" w:rsidP="00C247B7">
      <w:pPr>
        <w:spacing w:before="120" w:after="120"/>
        <w:ind w:firstLine="720"/>
        <w:jc w:val="both"/>
        <w:rPr>
          <w:spacing w:val="-2"/>
        </w:rPr>
      </w:pPr>
      <w:r>
        <w:rPr>
          <w:spacing w:val="-2"/>
        </w:rPr>
        <w:t>C</w:t>
      </w:r>
      <w:r w:rsidR="00983FAD" w:rsidRPr="00983FAD">
        <w:rPr>
          <w:spacing w:val="-2"/>
        </w:rPr>
        <w:t xml:space="preserve">uối thập kỷ 20 của thế kỷ XX, Nông hội đỏ đã xuất hiện ở một số địa phương, kêu gọi Dân cày tham gia đấu tranh đòi bỏ thuế người, thuế vườn, thuế chợ, thuế đò, bỏ lệ bắt phu… Tại Hội nghị lần thứ nhất được tổ chức vào tháng 10/1930 tại Hương Cảng, Ban Chấp hành Trung ương Đảng đã ban hành Nghị quyết về thành lập Tổng Nông hội Đông Dương và thông qua Điều lệ Tổng Nông Hội Đông Dương, trong đó </w:t>
      </w:r>
      <w:r w:rsidR="00983FAD" w:rsidRPr="00983FAD">
        <w:rPr>
          <w:spacing w:val="-2"/>
        </w:rPr>
        <w:lastRenderedPageBreak/>
        <w:t>nêu rõ mục đích </w:t>
      </w:r>
      <w:r w:rsidR="00983FAD" w:rsidRPr="00983FAD">
        <w:rPr>
          <w:i/>
          <w:iCs/>
          <w:spacing w:val="-2"/>
        </w:rPr>
        <w:t>''Thống nhất hết thảy Tổng Nông Hội Đông Dương để tranh đấu bênh vực quyền lợi hàng ngày của nông dân và để thực hiện cách mạng thổ địa''</w:t>
      </w:r>
      <w:r w:rsidR="00983FAD" w:rsidRPr="00983FAD">
        <w:rPr>
          <w:spacing w:val="-2"/>
        </w:rPr>
        <w:t xml:space="preserve">. Việc thành lập Tổng Nông hội Đông Dương (tên gọi đầu tiên của Hội Nông dân Việt Nam ngày nay) đã đánh dấu bước ngoặt quan trọng trong lịch sử giai cấp nông dân Việt Nam, sự trưởng thành và lớn mạnh về của phong trào nông dân. </w:t>
      </w:r>
    </w:p>
    <w:p w14:paraId="57C88CAB" w14:textId="19504D66" w:rsidR="00983FAD" w:rsidRPr="00983FAD" w:rsidRDefault="00983FAD" w:rsidP="00C247B7">
      <w:pPr>
        <w:spacing w:before="120" w:after="120"/>
        <w:ind w:firstLine="720"/>
        <w:jc w:val="both"/>
        <w:rPr>
          <w:spacing w:val="-2"/>
        </w:rPr>
      </w:pPr>
      <w:r w:rsidRPr="00983FAD">
        <w:rPr>
          <w:spacing w:val="-2"/>
        </w:rPr>
        <w:t>Từ đây, dưới sự lãnh đạo đúng đắn và kịp thời của Đảng, Nông hội khắp nơi trong nước đã phát huy vai trò của mình trong việc tập hợp, lãnh đạo nông dân hợp lực với công nhân và nhân dân lao động đấu tranh đòi quyền dân sinh, dân chủ. </w:t>
      </w:r>
      <w:r w:rsidRPr="00983FAD">
        <w:rPr>
          <w:i/>
          <w:iCs/>
          <w:spacing w:val="-2"/>
        </w:rPr>
        <w:t>Nông dân đã cùng các tầng lớp nhân dân đoàn kết đấu tranh, giương cao khẩu hiệu: chống sưu thuế, địa tô, chống nạn thất nghiệp, chống khủng bố trắng, chống cải lương lừa dối, chống chiến tranh…</w:t>
      </w:r>
      <w:r w:rsidRPr="00983FAD">
        <w:rPr>
          <w:spacing w:val="-2"/>
        </w:rPr>
        <w:t xml:space="preserve"> Chỉ tính riêng trong năm 1937, đã có hơn 150 cuộc đấu tranh của nông dân chống cướp ruộng đất, đòi chia ruộng công, giảm tô, tức, khất </w:t>
      </w:r>
      <w:proofErr w:type="gramStart"/>
      <w:r w:rsidRPr="00983FAD">
        <w:rPr>
          <w:spacing w:val="-2"/>
        </w:rPr>
        <w:t>thuế,...</w:t>
      </w:r>
      <w:proofErr w:type="gramEnd"/>
      <w:r w:rsidRPr="00983FAD">
        <w:rPr>
          <w:spacing w:val="-2"/>
        </w:rPr>
        <w:t xml:space="preserve"> được tổ chức. Từ tháng 01 - 11/1938, có 125 cuộc đấu tranh của nông dân với 55.442 người tham gia. Theo từng giai đoạn cách mạng, với những đổi mới về hình thức, khẩu hiệu hoạt động và các tên gọi khác nhau, tổ chức Hội Nông dân đã tập hợp nông dân từ miền ngược đến miền xuôi tham gia vào các đoàn thể của Mặt trận Việt Minh. Qua phong trào đấu tranh, các tổ chức cứu quốc của nông dân càng phát triển mạnh mẽ, góp sức vào làn sóng khởi nghĩa từng phần đang nổi lên cuồn cuộn trong cả nước, làm tan rã từng mảng chính quyền cơ sở của phát xít, tay sai, đưa cả nước bước vào cuộc Tổng khởi nghĩa tháng Tám năm 1945. Sau Cách mạng tháng Tám, các cấp Hội nông dân đã tập trung vận động thực hiện các phong trào, như: xây dựng</w:t>
      </w:r>
      <w:r w:rsidRPr="00983FAD">
        <w:rPr>
          <w:i/>
          <w:iCs/>
          <w:spacing w:val="-2"/>
        </w:rPr>
        <w:t> "Cánh đồng 5 tấn", "Thóc không thiếu một cân, quân không thiếu một người", </w:t>
      </w:r>
      <w:r w:rsidRPr="00983FAD">
        <w:rPr>
          <w:spacing w:val="-2"/>
        </w:rPr>
        <w:t>phong trào thanh niên nông thôn lên đường tòng quân giết giặc, bảo vệ Tổ quốc.</w:t>
      </w:r>
    </w:p>
    <w:p w14:paraId="43C96F5C" w14:textId="62F9842B" w:rsidR="00983FAD" w:rsidRPr="00983FAD" w:rsidRDefault="00983FAD" w:rsidP="00C247B7">
      <w:pPr>
        <w:spacing w:before="120" w:after="120"/>
        <w:ind w:firstLine="720"/>
        <w:jc w:val="both"/>
        <w:rPr>
          <w:spacing w:val="-2"/>
        </w:rPr>
      </w:pPr>
      <w:r w:rsidRPr="00983FAD">
        <w:rPr>
          <w:i/>
          <w:iCs/>
          <w:spacing w:val="-2"/>
        </w:rPr>
        <w:t>Ngày 21/4/1961, Hội Nông dân Giải phóng miền Nam chính thức ra đời</w:t>
      </w:r>
      <w:r w:rsidRPr="00983FAD">
        <w:rPr>
          <w:spacing w:val="-2"/>
        </w:rPr>
        <w:t>. Dưới sự lãnh đạo của Đảng và hướng dẫn của Hội Nông dân giải phóng, nông dân miền Nam đã vượt qua khó khăn, gian khổ, bám đất giữ làng, giữ vững sản xuất, thực hiện khẩu hiệu "biến nhà thành công sự, biến đồng ruộng thành trận địa", đã xuất hiện nhiều gương nông dân chiến đấu dũng cảm, kiên cường, </w:t>
      </w:r>
      <w:r w:rsidRPr="00983FAD">
        <w:rPr>
          <w:i/>
          <w:iCs/>
          <w:spacing w:val="-2"/>
        </w:rPr>
        <w:t>góp phần quan trọng trong công cuộc giải phóng miền Nam, thống nhất đất nước.</w:t>
      </w:r>
    </w:p>
    <w:p w14:paraId="21C20433" w14:textId="19B229C7" w:rsidR="00983FAD" w:rsidRPr="00983FAD" w:rsidRDefault="00983FAD" w:rsidP="00C247B7">
      <w:pPr>
        <w:spacing w:before="120" w:after="120"/>
        <w:ind w:firstLine="720"/>
        <w:jc w:val="both"/>
        <w:rPr>
          <w:b/>
          <w:bCs/>
          <w:spacing w:val="-10"/>
        </w:rPr>
      </w:pPr>
      <w:r w:rsidRPr="00983FAD">
        <w:rPr>
          <w:b/>
          <w:bCs/>
          <w:spacing w:val="-10"/>
        </w:rPr>
        <w:t>II. Hội Nông dân Việt Nam trong sự nghiệp đổi mới, xây dựng và bảo vệ Tổ quốc</w:t>
      </w:r>
    </w:p>
    <w:p w14:paraId="2B27E1F5" w14:textId="2DA1E974" w:rsidR="00983FAD" w:rsidRDefault="00983FAD" w:rsidP="00C247B7">
      <w:pPr>
        <w:spacing w:before="120" w:after="120"/>
        <w:ind w:firstLine="720"/>
        <w:jc w:val="both"/>
        <w:rPr>
          <w:i/>
          <w:iCs/>
          <w:spacing w:val="-2"/>
        </w:rPr>
      </w:pPr>
      <w:r w:rsidRPr="00983FAD">
        <w:rPr>
          <w:spacing w:val="-2"/>
        </w:rPr>
        <w:t>Ngày 27/9/1979, Ban Bí thư Trung ương Đảng ra Chỉ thị số 78–CT/TƯ về việc tổ chức Hội Liên hiệp nông dân tập thể Việt Nam. Đến ngày 01/3/1988, Ban Bí thư Trung ương Đảng đã ra Quyết định số 42–QĐ/TW về việc đổi tên Hội Liên hiệp Nông dân tập thể Việt Nam thành </w:t>
      </w:r>
      <w:r w:rsidRPr="00983FAD">
        <w:rPr>
          <w:i/>
          <w:iCs/>
          <w:spacing w:val="-2"/>
        </w:rPr>
        <w:t>Hội Nông dân Việt Nam.</w:t>
      </w:r>
      <w:r w:rsidRPr="00983FAD">
        <w:rPr>
          <w:spacing w:val="-2"/>
        </w:rPr>
        <w:t> </w:t>
      </w:r>
      <w:r w:rsidRPr="00983FAD">
        <w:rPr>
          <w:i/>
          <w:iCs/>
          <w:spacing w:val="-2"/>
        </w:rPr>
        <w:t>Và t</w:t>
      </w:r>
      <w:r w:rsidRPr="00983FAD">
        <w:rPr>
          <w:spacing w:val="-2"/>
        </w:rPr>
        <w:t>ại phiên họp ngày 17/01/1991, Bộ Chính trị đã đồng ý lấy </w:t>
      </w:r>
      <w:r w:rsidRPr="00983FAD">
        <w:rPr>
          <w:i/>
          <w:iCs/>
          <w:spacing w:val="-2"/>
        </w:rPr>
        <w:t>ngày 14 tháng 10 năm 1930 </w:t>
      </w:r>
      <w:r w:rsidRPr="00983FAD">
        <w:rPr>
          <w:spacing w:val="-2"/>
        </w:rPr>
        <w:t>làm Ngày thành lập </w:t>
      </w:r>
      <w:r w:rsidRPr="00983FAD">
        <w:rPr>
          <w:i/>
          <w:iCs/>
          <w:spacing w:val="-2"/>
        </w:rPr>
        <w:t>Hội Nông dân Việt Nam.</w:t>
      </w:r>
    </w:p>
    <w:p w14:paraId="34144E25" w14:textId="504BDC06" w:rsidR="00983FAD" w:rsidRPr="00983FAD" w:rsidRDefault="00983FAD" w:rsidP="00C247B7">
      <w:pPr>
        <w:spacing w:before="120" w:after="120"/>
        <w:ind w:firstLine="720"/>
        <w:jc w:val="both"/>
      </w:pPr>
      <w:r w:rsidRPr="00983FAD">
        <w:t xml:space="preserve">Trong những năm qua, Hội Nông dân các cấp đã phát huy vai trò là trung tâm, nòng cốt trong phong trào nông dân và xây dựng nông thôn mới. Các cấp Hội đã không ngừng đổi mới nội dung, phương thức hoạt động, vừa xây dựng tổ chức Hội trong sạch vững mạnh; vừa đoàn kết tập hợp, xây dựng giai cấp nông dân Việt Nam, chăm lo, bảo vệ quyền và lợi ích chính đáng cho hội viên nông dân; là cầu nối giữa Đảng, Nhà nước với nông dân; tuyên truyền, vận động nông dân thực hiện Nghị quyết, đóng góp vào phát triển nông nghiệp, nông dân, nông thôn. Nông nghiệp, nông </w:t>
      </w:r>
      <w:r w:rsidRPr="00983FAD">
        <w:lastRenderedPageBreak/>
        <w:t xml:space="preserve">thôn nước ta có bước phát triển toàn diện và vượt bậc. Cơ cấu sản xuất nông, lâm, thuỷ sản được chuyển dịch tích cực theo hướng nâng cao năng suất, chất lượng gắn với nhu cầu thị trường. Công nghiệp chế biến nông sản phát triển nhanh cùng với ứng dụng công nghệ cao, nâng cao giá trị gia tăng cho nông sản. Nhiều mô hình liên kết sản xuất theo chuỗi giá trị, gắn doanh nghiệp - hợp tác xã - hộ nông dân đã hình thành và được nhân rộng. Bộ mặt nông thôn thay đổi rõ rệt, hạ tầng kinh tế - xã hội có bước phát triển mạnh mẽ theo hướng hiện đại hóa; thu nhập, đời sống, vật chất tinh thần của người nông dân tăng lên. Vai trò chủ thể của người nông dân trong xây dựng </w:t>
      </w:r>
      <w:r w:rsidR="006565B7">
        <w:rPr>
          <w:noProof/>
        </w:rPr>
        <w:drawing>
          <wp:anchor distT="0" distB="0" distL="114300" distR="114300" simplePos="0" relativeHeight="251658240" behindDoc="0" locked="0" layoutInCell="1" allowOverlap="1" wp14:anchorId="726D38E4" wp14:editId="60BEE635">
            <wp:simplePos x="0" y="0"/>
            <wp:positionH relativeFrom="column">
              <wp:posOffset>53340</wp:posOffset>
            </wp:positionH>
            <wp:positionV relativeFrom="paragraph">
              <wp:posOffset>1972673</wp:posOffset>
            </wp:positionV>
            <wp:extent cx="6098540" cy="4229735"/>
            <wp:effectExtent l="0" t="0" r="0" b="0"/>
            <wp:wrapTopAndBottom/>
            <wp:docPr id="5" name="Picture 5" descr="Tiếp tục đề xuất miễn thuế sử dụng đất nông nghiệp | Thời báo Tài chính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iếp tục đề xuất miễn thuế sử dụng đất nông nghiệp | Thời báo Tài chính  Việt N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8540" cy="4229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3FAD">
        <w:t>nông thôn mới ngày càng được phát huy.</w:t>
      </w:r>
    </w:p>
    <w:p w14:paraId="5D74E6CB" w14:textId="4A67A13C" w:rsidR="006C7F00" w:rsidRPr="006C7F00" w:rsidRDefault="006C7F00" w:rsidP="006C7F00">
      <w:pPr>
        <w:spacing w:before="120" w:after="120"/>
        <w:ind w:firstLine="709"/>
        <w:jc w:val="both"/>
        <w:rPr>
          <w:i/>
          <w:iCs/>
          <w:spacing w:val="-6"/>
        </w:rPr>
      </w:pPr>
      <w:r w:rsidRPr="00983FAD">
        <w:rPr>
          <w:b/>
          <w:bCs/>
          <w:i/>
          <w:iCs/>
          <w:spacing w:val="-10"/>
        </w:rPr>
        <w:t>Hội Nông dân Việt Nam trong sự nghiệp đổi mới, xây dựng và bảo vệ Tổ quốc</w:t>
      </w:r>
    </w:p>
    <w:p w14:paraId="0D9CC1A2" w14:textId="781EE796" w:rsidR="00983FAD" w:rsidRPr="00983FAD" w:rsidRDefault="00983FAD" w:rsidP="00C247B7">
      <w:pPr>
        <w:spacing w:before="120" w:after="120"/>
        <w:ind w:firstLine="720"/>
        <w:jc w:val="both"/>
        <w:rPr>
          <w:spacing w:val="-6"/>
        </w:rPr>
      </w:pPr>
      <w:r w:rsidRPr="00983FAD">
        <w:rPr>
          <w:spacing w:val="-6"/>
        </w:rPr>
        <w:t>Kỷ niệm 9</w:t>
      </w:r>
      <w:r w:rsidR="008A58A1">
        <w:rPr>
          <w:spacing w:val="-6"/>
        </w:rPr>
        <w:t>4</w:t>
      </w:r>
      <w:r w:rsidRPr="00983FAD">
        <w:rPr>
          <w:spacing w:val="-6"/>
        </w:rPr>
        <w:t xml:space="preserve"> năm Ngày thành lập Hội Nông dân Việt Nam là dịp để cán bộ, hội viên, nông dân cùng Nhân dân cả nước ôn lại truyền thống cách mạng vẻ vang của tổ chức hội và giai cấp nông dân Việt Nam; cổ vũ, động viên cán bộ, hội viên, nông dân ra sức thi đua, phát huy vai trò, trách nhiệm của giai cấp nông dân và Hội Nông dân Việt Nam chiến thắng dịch bệnh Covid-19 gắn với lao động, sản xuất để thực hiện mục tiêu phát triển nông nghiệp thịnh vượng, nông dân giàu có, nông thôn văn minh, hiện đại./.</w:t>
      </w:r>
    </w:p>
    <w:p w14:paraId="28993490" w14:textId="1882511B" w:rsidR="00835166" w:rsidRDefault="00835166" w:rsidP="00835166">
      <w:pPr>
        <w:jc w:val="both"/>
        <w:rPr>
          <w:spacing w:val="-2"/>
        </w:rPr>
      </w:pPr>
    </w:p>
    <w:p w14:paraId="5A6E35A6" w14:textId="510D0E06" w:rsidR="00835166" w:rsidRDefault="00835166" w:rsidP="00835166">
      <w:pPr>
        <w:jc w:val="both"/>
        <w:rPr>
          <w:spacing w:val="-2"/>
        </w:rPr>
      </w:pPr>
    </w:p>
    <w:p w14:paraId="7CDFEB85" w14:textId="355B4A5F" w:rsidR="00835166" w:rsidRDefault="00835166" w:rsidP="00835166">
      <w:pPr>
        <w:jc w:val="both"/>
        <w:rPr>
          <w:spacing w:val="-2"/>
        </w:rPr>
      </w:pPr>
    </w:p>
    <w:p w14:paraId="0A40FE80" w14:textId="163E913A" w:rsidR="00835166" w:rsidRDefault="00ED6C40" w:rsidP="00835166">
      <w:pPr>
        <w:jc w:val="both"/>
        <w:rPr>
          <w:spacing w:val="-2"/>
        </w:rPr>
      </w:pPr>
      <w:r w:rsidRPr="00ED6C40">
        <w:rPr>
          <w:noProof/>
          <w:spacing w:val="-2"/>
        </w:rPr>
        <w:lastRenderedPageBreak/>
        <w:drawing>
          <wp:inline distT="0" distB="0" distL="0" distR="0" wp14:anchorId="795614FD" wp14:editId="16926B01">
            <wp:extent cx="6119808" cy="145701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34831" cy="1460588"/>
                    </a:xfrm>
                    <a:prstGeom prst="rect">
                      <a:avLst/>
                    </a:prstGeom>
                  </pic:spPr>
                </pic:pic>
              </a:graphicData>
            </a:graphic>
          </wp:inline>
        </w:drawing>
      </w:r>
    </w:p>
    <w:p w14:paraId="39E5E893" w14:textId="4418160F" w:rsidR="00835166" w:rsidRDefault="00835166" w:rsidP="00835166">
      <w:pPr>
        <w:jc w:val="both"/>
        <w:rPr>
          <w:spacing w:val="-2"/>
        </w:rPr>
      </w:pPr>
    </w:p>
    <w:p w14:paraId="6B13224D" w14:textId="14AF7271" w:rsidR="00835166" w:rsidRPr="00457309" w:rsidRDefault="00457309" w:rsidP="00457309">
      <w:pPr>
        <w:jc w:val="both"/>
        <w:rPr>
          <w:b/>
          <w:bCs/>
          <w:color w:val="00B050"/>
          <w:spacing w:val="-2"/>
        </w:rPr>
      </w:pPr>
      <w:r>
        <w:rPr>
          <w:b/>
          <w:bCs/>
          <w:color w:val="00B050"/>
          <w:spacing w:val="-2"/>
        </w:rPr>
        <w:tab/>
      </w:r>
      <w:r w:rsidR="00A87F60" w:rsidRPr="00457309">
        <w:rPr>
          <w:b/>
          <w:bCs/>
          <w:color w:val="00B050"/>
          <w:spacing w:val="-2"/>
        </w:rPr>
        <w:t>Là tổ chức xã hội rộng rãi của thanh niên và các tổ chức thanh niên Việt Nam yêu nước theo tư tưởng Hồ Chí Minh và lý tưởng của Đảng Cộng sản Việt Nam, trong 66 năm qua (15/10/1956-15/10/202</w:t>
      </w:r>
      <w:r w:rsidR="00B143B5">
        <w:rPr>
          <w:b/>
          <w:bCs/>
          <w:color w:val="00B050"/>
          <w:spacing w:val="-2"/>
        </w:rPr>
        <w:t>4</w:t>
      </w:r>
      <w:bookmarkStart w:id="1" w:name="_GoBack"/>
      <w:bookmarkEnd w:id="1"/>
      <w:r w:rsidR="00A87F60" w:rsidRPr="00457309">
        <w:rPr>
          <w:b/>
          <w:bCs/>
          <w:color w:val="00B050"/>
          <w:spacing w:val="-2"/>
        </w:rPr>
        <w:t>),  Hội Liên hiệp Thanh niên (LHTN) Việt Nam đã gánh vác sứ mệnh tập hợp đoàn kết mọi tầng lớp thanh niên Việt Nam trong và ngoài nước cùng phấn đấu cho lý tưởng độc lập dân tộc và CNXH vì mục tiêu dân giàu, nước mạnh, dân chủ, công bằng, văn minh, vì hạnh phúc và sự tiến bộ của thanh niên.</w:t>
      </w:r>
    </w:p>
    <w:p w14:paraId="65E1E17B" w14:textId="15CF5718" w:rsidR="00A87F60" w:rsidRPr="00A87F60" w:rsidRDefault="00A87F60" w:rsidP="00A87F60">
      <w:pPr>
        <w:jc w:val="both"/>
        <w:rPr>
          <w:b/>
          <w:bCs/>
        </w:rPr>
      </w:pPr>
      <w:r>
        <w:rPr>
          <w:spacing w:val="-2"/>
        </w:rPr>
        <w:tab/>
      </w:r>
      <w:r w:rsidRPr="00A87F60">
        <w:rPr>
          <w:b/>
          <w:bCs/>
        </w:rPr>
        <w:t>Chức năng của Hội LHTN Việt Nam</w:t>
      </w:r>
    </w:p>
    <w:p w14:paraId="259413B0" w14:textId="4E4CFD13" w:rsidR="00A87F60" w:rsidRPr="00A87F60" w:rsidRDefault="00A87F60" w:rsidP="00A87F60">
      <w:pPr>
        <w:jc w:val="both"/>
      </w:pPr>
      <w:r>
        <w:tab/>
      </w:r>
      <w:r w:rsidRPr="00A87F60">
        <w:t>- Tập hợp, đoàn kết, giáo dục mọi tầng lớp thanh niên Việt Nam.</w:t>
      </w:r>
    </w:p>
    <w:p w14:paraId="3CC3FEE9" w14:textId="7A959512" w:rsidR="00A87F60" w:rsidRPr="00A87F60" w:rsidRDefault="00A87F60" w:rsidP="00A87F60">
      <w:pPr>
        <w:jc w:val="both"/>
      </w:pPr>
      <w:r>
        <w:tab/>
      </w:r>
      <w:r w:rsidRPr="00A87F60">
        <w:t>- Hướng dẫn và tạo điều kiện để hội viên hoàn thiện nhân cách, trở thành công dân tốt, cống hiến tài năng sức trẻ vào sự nghiệp xây dựng và bảo vệ Tổ quốc.</w:t>
      </w:r>
    </w:p>
    <w:p w14:paraId="4616FE6C" w14:textId="5784C534" w:rsidR="00A87F60" w:rsidRPr="00A87F60" w:rsidRDefault="00A87F60" w:rsidP="00A87F60">
      <w:pPr>
        <w:jc w:val="both"/>
      </w:pPr>
      <w:r>
        <w:tab/>
      </w:r>
      <w:r w:rsidRPr="00A87F60">
        <w:t>- Đại diện, bảo vệ lợi ích hợp pháp của hội viên và tổ chức thành niên trước pháp luật và công luận.</w:t>
      </w:r>
    </w:p>
    <w:p w14:paraId="7B2B3D89" w14:textId="3CDAB423" w:rsidR="00A87F60" w:rsidRPr="00A87F60" w:rsidRDefault="00A87F60" w:rsidP="00A87F60">
      <w:pPr>
        <w:jc w:val="both"/>
        <w:rPr>
          <w:b/>
          <w:bCs/>
        </w:rPr>
      </w:pPr>
      <w:r>
        <w:tab/>
      </w:r>
      <w:r w:rsidRPr="00A87F60">
        <w:rPr>
          <w:b/>
          <w:bCs/>
        </w:rPr>
        <w:t>Nhiệm vụ của Hội LHTN Việt Nam</w:t>
      </w:r>
    </w:p>
    <w:p w14:paraId="44E4BBD6" w14:textId="1B8E4ADD" w:rsidR="00A87F60" w:rsidRPr="00A87F60" w:rsidRDefault="00A87F60" w:rsidP="00A87F60">
      <w:pPr>
        <w:jc w:val="both"/>
      </w:pPr>
      <w:r>
        <w:tab/>
      </w:r>
      <w:r w:rsidRPr="00A87F60">
        <w:t>- Đoàn kết, tập hợp các lực lượng thanh niên Việt Nam trong và ngoài nước cống hiến tài năng, sức trẻ cho mục tiêu chung, khuyến khích hội viên và thanh niên tham gia tích cực vào hoạt động ích nước, lợi nhà, hướng thiện.</w:t>
      </w:r>
    </w:p>
    <w:p w14:paraId="1606DF61" w14:textId="2D3D70DE" w:rsidR="00A87F60" w:rsidRPr="00A87F60" w:rsidRDefault="00A87F60" w:rsidP="00A87F60">
      <w:pPr>
        <w:jc w:val="both"/>
      </w:pPr>
      <w:r>
        <w:tab/>
      </w:r>
      <w:r w:rsidRPr="00A87F60">
        <w:t>- Tổ chức các hoạt động thiết thực, góp phần giải quyết và đáp ứng những nhu cầu chính đáng của hội viên, thanh niên.</w:t>
      </w:r>
    </w:p>
    <w:p w14:paraId="20B44F87" w14:textId="291FB96F" w:rsidR="00A87F60" w:rsidRPr="00A87F60" w:rsidRDefault="00A87F60" w:rsidP="00A87F60">
      <w:pPr>
        <w:jc w:val="both"/>
      </w:pPr>
      <w:r>
        <w:tab/>
      </w:r>
      <w:r w:rsidRPr="00A87F60">
        <w:t>- Kêu gọi và kiến nghị kịp thời với các cơ quan Nhà nước, các tổ chức xã hội cùng chăm lo bảo vệ quyền lợi hợp pháp của hội viên và các tổ chức thành viên.</w:t>
      </w:r>
    </w:p>
    <w:p w14:paraId="405BA5DD" w14:textId="4119A76C" w:rsidR="00A87F60" w:rsidRPr="00457309" w:rsidRDefault="00A87F60" w:rsidP="00A87F60">
      <w:pPr>
        <w:jc w:val="both"/>
        <w:rPr>
          <w:spacing w:val="-8"/>
        </w:rPr>
      </w:pPr>
      <w:r>
        <w:tab/>
      </w:r>
      <w:r w:rsidRPr="00457309">
        <w:rPr>
          <w:spacing w:val="-8"/>
        </w:rPr>
        <w:t>- Đoàn kết hợp tác với tổ chức thanh niên trong khu vực và trên thế giới vì hoà bình, độc lập dân tộc, dân chủ, tiến bộ xã hội vì cuộc sống văn minh, hạnh phúc của tuổi trẻ.</w:t>
      </w:r>
    </w:p>
    <w:p w14:paraId="16F6F57D" w14:textId="1038BABF" w:rsidR="00A87F60" w:rsidRPr="00A87F60" w:rsidRDefault="00A87F60" w:rsidP="00A87F60">
      <w:pPr>
        <w:jc w:val="both"/>
      </w:pPr>
      <w:r>
        <w:tab/>
      </w:r>
      <w:r w:rsidRPr="00A87F60">
        <w:t>- Thường xuyên chăm lo xây dựng Hội, mở rộng mặt trận đoàn kết tập hợp thanh niên, tích cực tham gia xây dựng Đoàn Thanh niên Cộng sản Hồ Chí Minh.</w:t>
      </w:r>
    </w:p>
    <w:p w14:paraId="1B348CF6" w14:textId="26A2688E" w:rsidR="00A87F60" w:rsidRPr="00E10CF4" w:rsidRDefault="00E10CF4" w:rsidP="00E10CF4">
      <w:pPr>
        <w:jc w:val="both"/>
        <w:rPr>
          <w:b/>
          <w:bCs/>
        </w:rPr>
      </w:pPr>
      <w:r>
        <w:rPr>
          <w:b/>
          <w:bCs/>
        </w:rPr>
        <w:tab/>
      </w:r>
      <w:r w:rsidR="00A87F60" w:rsidRPr="00E10CF4">
        <w:rPr>
          <w:b/>
          <w:bCs/>
        </w:rPr>
        <w:t>Những mốc son trong quá trình phát triển</w:t>
      </w:r>
    </w:p>
    <w:p w14:paraId="4A1076F5" w14:textId="6B60E310" w:rsidR="00A87F60" w:rsidRPr="00A87F60" w:rsidRDefault="00A87F60" w:rsidP="00A87F60">
      <w:pPr>
        <w:jc w:val="both"/>
      </w:pPr>
      <w:r>
        <w:tab/>
      </w:r>
      <w:r w:rsidRPr="00A87F60">
        <w:t>- Tháng 6-1946: Tổng đoàn Thanh niên Việt Nam ra đời, sau đổi thành Liên đoàn Thanh niên Việt Nam do Đoàn Thanh niên Cứu quốc làm nòng cốt.</w:t>
      </w:r>
    </w:p>
    <w:p w14:paraId="74B07AAE" w14:textId="7EF3C70F" w:rsidR="00A87F60" w:rsidRPr="00A87F60" w:rsidRDefault="00A87F60" w:rsidP="00A87F60">
      <w:pPr>
        <w:jc w:val="both"/>
      </w:pPr>
      <w:r>
        <w:tab/>
      </w:r>
      <w:r w:rsidRPr="00A87F60">
        <w:t>- Tháng 2-1950: Liên đoàn Thanh niên Việt Nam tổ chức Đại hội lần thứ I tại xã Cao Vân, huyện Đại Từ, tỉnh Thái Nguyên.</w:t>
      </w:r>
    </w:p>
    <w:p w14:paraId="315F51B5" w14:textId="69287A2A" w:rsidR="00A87F60" w:rsidRPr="00A87F60" w:rsidRDefault="00A87F60" w:rsidP="00A87F60">
      <w:pPr>
        <w:jc w:val="both"/>
      </w:pPr>
      <w:r>
        <w:tab/>
      </w:r>
      <w:r w:rsidRPr="00A87F60">
        <w:t>- Từ ngày 8 đến 15-10-1956: Triệu tập đại hội để thống nhất các tổ chức thanh niên Việt Nam và lấy tên là Hội LHTN Việt Nam.</w:t>
      </w:r>
    </w:p>
    <w:p w14:paraId="30CE6732" w14:textId="50E396DE" w:rsidR="00A87F60" w:rsidRPr="00A87F60" w:rsidRDefault="00A87F60" w:rsidP="00A87F60">
      <w:pPr>
        <w:jc w:val="both"/>
      </w:pPr>
      <w:r>
        <w:tab/>
      </w:r>
      <w:r w:rsidRPr="00A87F60">
        <w:t>- Ngày 20-12-1960: Mặt trận Dân tộc giải phóng miền Nam Việt Nam ra đời, sau đó, Hội LHTN giải phóng miền Nam được thành lập.</w:t>
      </w:r>
    </w:p>
    <w:p w14:paraId="7959A5DA" w14:textId="461F94EB" w:rsidR="00A87F60" w:rsidRPr="00A87F60" w:rsidRDefault="00A87F60" w:rsidP="00A87F60">
      <w:pPr>
        <w:jc w:val="both"/>
      </w:pPr>
      <w:r>
        <w:tab/>
      </w:r>
      <w:r w:rsidRPr="00A87F60">
        <w:t>- Tháng 12-1961: Đại hội đại biểu toàn quốc Hội LHTN Việt Nam lần thứ II được tổ chức tại Thủ đô Hà Nội với hơn 400 đại biểu tham dự.</w:t>
      </w:r>
    </w:p>
    <w:p w14:paraId="43C7244A" w14:textId="77777777" w:rsidR="00457309" w:rsidRPr="00457309" w:rsidRDefault="00457309" w:rsidP="00457309">
      <w:pPr>
        <w:jc w:val="center"/>
        <w:rPr>
          <w:b/>
          <w:bCs/>
          <w:i/>
          <w:iCs/>
        </w:rPr>
      </w:pPr>
      <w:r>
        <w:rPr>
          <w:noProof/>
        </w:rPr>
        <w:lastRenderedPageBreak/>
        <w:drawing>
          <wp:anchor distT="0" distB="0" distL="114300" distR="114300" simplePos="0" relativeHeight="251654144" behindDoc="0" locked="0" layoutInCell="1" allowOverlap="1" wp14:anchorId="79638373" wp14:editId="0A1FC07C">
            <wp:simplePos x="0" y="0"/>
            <wp:positionH relativeFrom="column">
              <wp:posOffset>304214</wp:posOffset>
            </wp:positionH>
            <wp:positionV relativeFrom="paragraph">
              <wp:posOffset>-248285</wp:posOffset>
            </wp:positionV>
            <wp:extent cx="5476240" cy="4601845"/>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476240" cy="4601845"/>
                    </a:xfrm>
                    <a:prstGeom prst="rect">
                      <a:avLst/>
                    </a:prstGeom>
                  </pic:spPr>
                </pic:pic>
              </a:graphicData>
            </a:graphic>
            <wp14:sizeRelH relativeFrom="margin">
              <wp14:pctWidth>0</wp14:pctWidth>
            </wp14:sizeRelH>
            <wp14:sizeRelV relativeFrom="margin">
              <wp14:pctHeight>0</wp14:pctHeight>
            </wp14:sizeRelV>
          </wp:anchor>
        </w:drawing>
      </w:r>
      <w:r w:rsidR="00A87F60">
        <w:tab/>
      </w:r>
      <w:r w:rsidRPr="00457309">
        <w:rPr>
          <w:b/>
          <w:bCs/>
          <w:i/>
          <w:iCs/>
        </w:rPr>
        <w:t>Hội thanh niên Việt Nam mang sức trẻ dựng xây đất nước</w:t>
      </w:r>
    </w:p>
    <w:p w14:paraId="7F3CA157" w14:textId="17227923" w:rsidR="00A87F60" w:rsidRPr="00A87F60" w:rsidRDefault="00457309" w:rsidP="00457309">
      <w:pPr>
        <w:jc w:val="both"/>
      </w:pPr>
      <w:r>
        <w:tab/>
      </w:r>
      <w:r w:rsidR="00A87F60" w:rsidRPr="00A87F60">
        <w:t>- Từ ngày 20 đến 21-9-1976: Hội LHTN Việt Nam và Hội LHTN giải phóng miền Nam tổ chức hội nghị, thống nhất lấy tên chung là Hội LHTN Việt Nam.</w:t>
      </w:r>
    </w:p>
    <w:p w14:paraId="1826D3B1" w14:textId="1250F2AF" w:rsidR="00A87F60" w:rsidRPr="00A87F60" w:rsidRDefault="00457309" w:rsidP="00457309">
      <w:pPr>
        <w:jc w:val="both"/>
      </w:pPr>
      <w:r>
        <w:tab/>
      </w:r>
      <w:r w:rsidR="00A87F60" w:rsidRPr="00A87F60">
        <w:t>- Ngày 8-12-1994: Đại hội đại biểu toàn quốc Hội LHTN Việt Nam lần thứ III khai mạc tại Hà Nội với 400 đại biểu. Đại hội quyết định lấy ngày 15-10 là ngày truyền thống hằng năm của Hội LHTN Việt Nam.</w:t>
      </w:r>
    </w:p>
    <w:p w14:paraId="2493F0BD" w14:textId="7DBD420C" w:rsidR="00A87F60" w:rsidRPr="00A87F60" w:rsidRDefault="00457309" w:rsidP="00457309">
      <w:pPr>
        <w:jc w:val="both"/>
      </w:pPr>
      <w:r>
        <w:tab/>
      </w:r>
      <w:r w:rsidR="00A87F60" w:rsidRPr="00A87F60">
        <w:t>- Từ ngày 13 đến 15-1-2000: Đại hội đại biểu toàn quốc Hội LHTN Việt Nam lần thứ IV được tổ chức tại Hà Nội với 599 đại biểu tham dự.</w:t>
      </w:r>
    </w:p>
    <w:p w14:paraId="5A87486B" w14:textId="2BCB6F2F" w:rsidR="00A87F60" w:rsidRPr="00A87F60" w:rsidRDefault="00A87F60" w:rsidP="00457309">
      <w:pPr>
        <w:jc w:val="both"/>
      </w:pPr>
      <w:r>
        <w:tab/>
      </w:r>
      <w:r w:rsidRPr="00A87F60">
        <w:t>- Từ ngày 25 đến 27-2-2005: Đại hội đại biểu toàn quốc Hội LHTN Việt Nam lần thứ V được tổ chức tại Hà Nội với 798 đại biểu tham dự.</w:t>
      </w:r>
    </w:p>
    <w:p w14:paraId="12F20ED6" w14:textId="354C55FC" w:rsidR="00A87F60" w:rsidRPr="00A87F60" w:rsidRDefault="00A87F60" w:rsidP="00457309">
      <w:pPr>
        <w:jc w:val="both"/>
      </w:pPr>
      <w:r>
        <w:tab/>
      </w:r>
      <w:r w:rsidRPr="00A87F60">
        <w:t>- Từ ngày 26 đến 27-4-2010: Đại hội đại biểu toàn quốc Hội LHTN Việt Nam lần thứ VI được tổ chức tại Hà Nội với 995 đại biểu tham dự.</w:t>
      </w:r>
    </w:p>
    <w:p w14:paraId="6B2FD2AC" w14:textId="6C659A88" w:rsidR="00A87F60" w:rsidRPr="00A87F60" w:rsidRDefault="00457309" w:rsidP="00457309">
      <w:pPr>
        <w:jc w:val="both"/>
      </w:pPr>
      <w:r>
        <w:tab/>
      </w:r>
      <w:r w:rsidR="00A87F60" w:rsidRPr="00A87F60">
        <w:t>- Từ ngày 27 đến 29-12-2014: Đại hội đại biểu toàn quốc Hội LHTN Việt Nam lần thứ VII được tổ chức tại Hà Nội với 800 đại biểu tham dự.</w:t>
      </w:r>
    </w:p>
    <w:p w14:paraId="24B213C3" w14:textId="0DC62C0E" w:rsidR="00A87F60" w:rsidRPr="00A87F60" w:rsidRDefault="00A87F60" w:rsidP="00457309">
      <w:pPr>
        <w:jc w:val="both"/>
      </w:pPr>
      <w:r>
        <w:tab/>
      </w:r>
      <w:r w:rsidRPr="00A87F60">
        <w:t>- Từ ngày 10 đến 12-12-2019: Đại hội đại biểu toàn quốc Hội LHTN Việt Nam lần thứ VIII được tổ chức tại Hà Nội với 996 đại biểu tham dự.</w:t>
      </w:r>
    </w:p>
    <w:p w14:paraId="5EACDC4E" w14:textId="34FC2A89" w:rsidR="00A87F60" w:rsidRPr="00A87F60" w:rsidRDefault="00A87F60" w:rsidP="00457309">
      <w:pPr>
        <w:jc w:val="both"/>
      </w:pPr>
      <w:r>
        <w:tab/>
      </w:r>
      <w:r w:rsidRPr="00A87F60">
        <w:t>Hiện nay, Hội LHTN Việt Nam không ngừng lớn mạnh, mở rộng cả về quy mô và chất lượng, có hệ thống tổ chức ở 4 cấp từ Trung ương đến cơ sở với tổng số gần 10 triệu hội viên. Không chỉ phát triển ở trong nước, tổ chức Hội đã mở rộng mặt trận đoàn kết tập hợp thanh niên ở ngoài nước với tổ chức Hội Thanh niên Sinh viên Việt Nam tại 5 nước Nhật Bản, Cộng hòa Séc, Rumani, Tây Ban Nha và Ba Lan.</w:t>
      </w:r>
    </w:p>
    <w:p w14:paraId="4EF51319" w14:textId="288C8C95" w:rsidR="00A87F60" w:rsidRPr="00A87F60" w:rsidRDefault="00A87F60" w:rsidP="00457309">
      <w:pPr>
        <w:jc w:val="both"/>
      </w:pPr>
    </w:p>
    <w:p w14:paraId="24A845FB" w14:textId="66916DB9" w:rsidR="00835166" w:rsidRPr="00A87F60" w:rsidRDefault="00835166" w:rsidP="00457309">
      <w:pPr>
        <w:jc w:val="both"/>
      </w:pPr>
    </w:p>
    <w:p w14:paraId="742B2D3E" w14:textId="3CB1A1E4" w:rsidR="00835166" w:rsidRPr="00A87F60" w:rsidRDefault="001D52CA" w:rsidP="00A87F60">
      <w:pPr>
        <w:jc w:val="both"/>
      </w:pPr>
      <w:r>
        <w:rPr>
          <w:noProof/>
        </w:rPr>
        <w:lastRenderedPageBreak/>
        <w:drawing>
          <wp:anchor distT="0" distB="0" distL="114300" distR="114300" simplePos="0" relativeHeight="251657216" behindDoc="0" locked="0" layoutInCell="1" allowOverlap="1" wp14:anchorId="4E676177" wp14:editId="6CBF8339">
            <wp:simplePos x="0" y="0"/>
            <wp:positionH relativeFrom="column">
              <wp:posOffset>3175</wp:posOffset>
            </wp:positionH>
            <wp:positionV relativeFrom="paragraph">
              <wp:posOffset>-198120</wp:posOffset>
            </wp:positionV>
            <wp:extent cx="6117590" cy="1486535"/>
            <wp:effectExtent l="0" t="0" r="0" b="0"/>
            <wp:wrapTopAndBottom/>
            <wp:docPr id="15" name="Picture 15" descr="Chia sẻ 10 mẫu thiệp 20-10 dành tặng bạn bè, đồng nghiệp vừa hay vừa hài  hướ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hia sẻ 10 mẫu thiệp 20-10 dành tặng bạn bè, đồng nghiệp vừa hay vừa hài  hước"/>
                    <pic:cNvPicPr>
                      <a:picLocks noChangeAspect="1" noChangeArrowheads="1"/>
                    </pic:cNvPicPr>
                  </pic:nvPicPr>
                  <pic:blipFill rotWithShape="1">
                    <a:blip r:embed="rId24">
                      <a:extLst>
                        <a:ext uri="{28A0092B-C50C-407E-A947-70E740481C1C}">
                          <a14:useLocalDpi xmlns:a14="http://schemas.microsoft.com/office/drawing/2010/main" val="0"/>
                        </a:ext>
                      </a:extLst>
                    </a:blip>
                    <a:srcRect t="54177" b="9127"/>
                    <a:stretch/>
                  </pic:blipFill>
                  <pic:spPr bwMode="auto">
                    <a:xfrm>
                      <a:off x="0" y="0"/>
                      <a:ext cx="6117590" cy="148653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4466622E" w14:textId="6C7A808A" w:rsidR="00835166" w:rsidRPr="001D52CA" w:rsidRDefault="001D52CA" w:rsidP="00835166">
      <w:pPr>
        <w:jc w:val="both"/>
        <w:rPr>
          <w:b/>
          <w:bCs/>
        </w:rPr>
      </w:pPr>
      <w:r>
        <w:rPr>
          <w:b/>
          <w:bCs/>
        </w:rPr>
        <w:tab/>
      </w:r>
      <w:r w:rsidRPr="001D52CA">
        <w:rPr>
          <w:b/>
          <w:bCs/>
        </w:rPr>
        <w:t>Ngày Phụ nữ Việt Nam 20-10 là ngày lễ nhằm tôn vinh giá trị của người Phụ nữ Việt Nam. Nhân dịp sắp đến dịp lễ kỷ niệm ngày 20-10, xin gửi đến các đọc giả một số thông tin về lịch sử ra đời cũng như ý nghĩa của ngày 20-10 để các bạn cùng tìm hiểu.</w:t>
      </w:r>
    </w:p>
    <w:p w14:paraId="7FB73024" w14:textId="32A21203" w:rsidR="001D52CA" w:rsidRPr="001D52CA" w:rsidRDefault="001D52CA" w:rsidP="001D52CA">
      <w:pPr>
        <w:jc w:val="both"/>
        <w:rPr>
          <w:spacing w:val="-2"/>
        </w:rPr>
      </w:pPr>
      <w:r>
        <w:rPr>
          <w:b/>
          <w:bCs/>
          <w:spacing w:val="-2"/>
        </w:rPr>
        <w:tab/>
      </w:r>
      <w:r w:rsidRPr="001D52CA">
        <w:rPr>
          <w:b/>
          <w:bCs/>
          <w:spacing w:val="-2"/>
        </w:rPr>
        <w:t>1. Ý nghĩa ngày ngày Phụ nữ Việt Nam 20-10</w:t>
      </w:r>
    </w:p>
    <w:p w14:paraId="02286FF9" w14:textId="4B9E0F5B" w:rsidR="001D52CA" w:rsidRPr="001D52CA" w:rsidRDefault="001D52CA" w:rsidP="001D52CA">
      <w:pPr>
        <w:jc w:val="both"/>
        <w:rPr>
          <w:spacing w:val="-2"/>
        </w:rPr>
      </w:pPr>
      <w:r>
        <w:rPr>
          <w:spacing w:val="-2"/>
        </w:rPr>
        <w:tab/>
      </w:r>
      <w:r w:rsidRPr="001D52CA">
        <w:rPr>
          <w:spacing w:val="-2"/>
        </w:rPr>
        <w:t>Ngày Phụ nữ Việt Nam là một ngày lễ kỷ niệm nhằm tôn vinh phụ nữ Việt Nam, được tổ chức vào ngày 20 tháng 10 hàng năm ở Việt Nam. Vào dịp này, phụ nữ Việt Nam, cũng như phụ nữ tại các nơi khác trên thế giới, được nhiều người bày tỏ sự quan tâm và tôn vinh dưới nhiều hình thức nhưng phổ biến nhất vẫn là tặng hoa hồng, thiệp và kèm theo những lời chúc mừng.</w:t>
      </w:r>
      <w:r>
        <w:rPr>
          <w:spacing w:val="-2"/>
        </w:rPr>
        <w:t xml:space="preserve"> </w:t>
      </w:r>
      <w:r w:rsidRPr="001D52CA">
        <w:rPr>
          <w:spacing w:val="-2"/>
        </w:rPr>
        <w:t>Ngày Phụ nữ Việt Nam 20/10 là ngày đầu tiên trong lịch sử nước ta, một đoàn thể quần chúng của phụ nữ được hoạt động hợp pháp và công khai, nhằm đoàn kết, động viên lực lượng phụ nữ đóng góp tích cực vào sự nghiệp cách mạng của đất nước.</w:t>
      </w:r>
    </w:p>
    <w:p w14:paraId="209DBAF9" w14:textId="1AEBE4D9" w:rsidR="001D52CA" w:rsidRPr="001D52CA" w:rsidRDefault="001D52CA" w:rsidP="001D52CA">
      <w:pPr>
        <w:jc w:val="both"/>
        <w:rPr>
          <w:spacing w:val="-2"/>
        </w:rPr>
      </w:pPr>
      <w:r>
        <w:rPr>
          <w:spacing w:val="-2"/>
        </w:rPr>
        <w:tab/>
      </w:r>
      <w:r w:rsidRPr="001D52CA">
        <w:rPr>
          <w:spacing w:val="-2"/>
        </w:rPr>
        <w:t>Đây cũng là lần đầu tiên, người phụ nữ Việt Nam được cầm lá phiếu bầu cử, tham gia các công tác chính quyền và xã hội, nắm giữ nhiều trọng trách trong bộ máy Nhà nước và các đoàn thể quần chúng.</w:t>
      </w:r>
      <w:r>
        <w:rPr>
          <w:spacing w:val="-2"/>
        </w:rPr>
        <w:t xml:space="preserve"> </w:t>
      </w:r>
      <w:r w:rsidRPr="001D52CA">
        <w:rPr>
          <w:spacing w:val="-2"/>
        </w:rPr>
        <w:t>Hơn 90 mùa thu qua, tổ chức Phụ nữ Liên hiệp Hội ngày càng lớn mạnh, người phụ nữ Việt Nam yêu nước ngày càng có tri thức, có sức khỏe, càng năng động, sáng tạo, có lối sống văn hóa, có lòng nhân hậu, quan tâm tới lợi ích xã hội và cộng đồng.</w:t>
      </w:r>
      <w:r>
        <w:rPr>
          <w:spacing w:val="-2"/>
        </w:rPr>
        <w:t xml:space="preserve"> </w:t>
      </w:r>
      <w:r w:rsidRPr="001D52CA">
        <w:rPr>
          <w:spacing w:val="-2"/>
        </w:rPr>
        <w:t>Trải qua nhiều thăng trầm của xã hội, chị em luôn luôn thể hiện vai trò tích cực, đảm đang, với tấm lòng nhân hậu đã đóng góp nhiều công sức cho sự nghiệp giải phóng dân tộc, giành độc lập cho đất nước.</w:t>
      </w:r>
      <w:r>
        <w:rPr>
          <w:spacing w:val="-2"/>
        </w:rPr>
        <w:t xml:space="preserve"> </w:t>
      </w:r>
      <w:r w:rsidRPr="001D52CA">
        <w:rPr>
          <w:spacing w:val="-2"/>
        </w:rPr>
        <w:t>Ngày 20/10 hàng năm được chọn là Ngày Phụ Nữ Việt Nam, đó là sự ghi nhận của đất nước với những con người được Bác Hồ tặng 8 chữ vàng: “Anh hùng, Bất khuất, Trung hậu, Đảm đang”.</w:t>
      </w:r>
    </w:p>
    <w:p w14:paraId="5E1AAB10" w14:textId="49BB223D" w:rsidR="001D52CA" w:rsidRPr="001D52CA" w:rsidRDefault="001D52CA" w:rsidP="001D52CA">
      <w:pPr>
        <w:jc w:val="both"/>
        <w:rPr>
          <w:spacing w:val="-2"/>
        </w:rPr>
      </w:pPr>
      <w:r>
        <w:rPr>
          <w:b/>
          <w:bCs/>
          <w:spacing w:val="-2"/>
        </w:rPr>
        <w:tab/>
      </w:r>
      <w:r w:rsidRPr="001D52CA">
        <w:rPr>
          <w:b/>
          <w:bCs/>
          <w:spacing w:val="-2"/>
        </w:rPr>
        <w:t>2. Lịch sử ngày 20-10, ngày Phụ nữ Việt Nam</w:t>
      </w:r>
    </w:p>
    <w:p w14:paraId="40215F07" w14:textId="2B1D50F5" w:rsidR="001D52CA" w:rsidRPr="001D52CA" w:rsidRDefault="001D52CA" w:rsidP="001D52CA">
      <w:pPr>
        <w:jc w:val="both"/>
        <w:rPr>
          <w:spacing w:val="-2"/>
        </w:rPr>
      </w:pPr>
      <w:r>
        <w:rPr>
          <w:spacing w:val="-2"/>
        </w:rPr>
        <w:tab/>
      </w:r>
      <w:r w:rsidRPr="001D52CA">
        <w:rPr>
          <w:spacing w:val="-2"/>
        </w:rPr>
        <w:t>Phụ nữ Việt Nam vốn sinh ra trong một đất nước với nền văn minh nông nghiệp, dựa trên nền tảng nghề trồng lúa nước và thủ công nghiệp nên phụ nữ Việt Nam đã trở thành lực lượng lao động chính. Bên cạnh đó, nước ta luôn luôn bị kẻ thù xâm lược, đời sống nghèo khổ. Từ thực tế đó mà người phụ nữ Việt Nam có bản sắc phong cách riêng: họ là những chiến sĩ chống ngoại xâm kiên cường dũng cảm; là người lao động cần cù, sáng tạo, thông minh; là người giữ vai trò đặc biệt quan trọng trong việc giữ gìn, phát triển bản sắc và tinh hoa văn hoá dân tộc; là những người mẹ dịu hiền, đảm đang, trung hậu đã sản sinh ra những thế hệ anh hùng của dân tộc anh hùng.</w:t>
      </w:r>
    </w:p>
    <w:p w14:paraId="5B475DB1" w14:textId="6466759E" w:rsidR="001D52CA" w:rsidRPr="001D52CA" w:rsidRDefault="001D52CA" w:rsidP="001D52CA">
      <w:pPr>
        <w:jc w:val="both"/>
        <w:rPr>
          <w:spacing w:val="-2"/>
        </w:rPr>
      </w:pPr>
      <w:r w:rsidRPr="001D52CA">
        <w:rPr>
          <w:noProof/>
          <w:spacing w:val="-2"/>
        </w:rPr>
        <w:lastRenderedPageBreak/>
        <w:drawing>
          <wp:anchor distT="0" distB="0" distL="114300" distR="114300" simplePos="0" relativeHeight="251663360" behindDoc="0" locked="0" layoutInCell="1" allowOverlap="1" wp14:anchorId="0D079577" wp14:editId="3FAA9988">
            <wp:simplePos x="0" y="0"/>
            <wp:positionH relativeFrom="column">
              <wp:posOffset>3175</wp:posOffset>
            </wp:positionH>
            <wp:positionV relativeFrom="paragraph">
              <wp:posOffset>1228725</wp:posOffset>
            </wp:positionV>
            <wp:extent cx="5998845" cy="5466080"/>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98845" cy="5466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spacing w:val="-2"/>
        </w:rPr>
        <w:tab/>
      </w:r>
      <w:r w:rsidRPr="001D52CA">
        <w:rPr>
          <w:spacing w:val="-2"/>
        </w:rPr>
        <w:t>Dưới chế độ phong kiến và đế quốc, phụ nữ Việt Nam là lớp người bị áp bức, bóc lột, chịu nhiều bất công nhất nên luôn có yêu cầu được giải phóng và sẵn sàng đi theo cách mạng. Ngay từ những ngày đầu chống Pháp, phụ nữ Việt Nam đã tham gia đông đảo vào phong trào Cần Vương, Đông Kinh Nghĩa Thục, Đông Du, còn có nhiều phụ nữ nổi tiếng tham gia vào các tổ chức tiền thân của Đảng Cộng sản Việt Nam như: Hoàng Thị Ái, Thái Thị Bôi, Tôn Thị Quế, Nguyễn Thị Minh Khai…</w:t>
      </w:r>
    </w:p>
    <w:p w14:paraId="10E91DE1" w14:textId="77777777" w:rsidR="001D52CA" w:rsidRPr="001D52CA" w:rsidRDefault="001D52CA" w:rsidP="001D52CA">
      <w:pPr>
        <w:jc w:val="center"/>
        <w:rPr>
          <w:spacing w:val="-2"/>
        </w:rPr>
      </w:pPr>
      <w:r w:rsidRPr="001D52CA">
        <w:rPr>
          <w:i/>
          <w:iCs/>
          <w:spacing w:val="-2"/>
        </w:rPr>
        <w:t>(ảnh sưu tầm internet)</w:t>
      </w:r>
    </w:p>
    <w:p w14:paraId="5A2BFAE2" w14:textId="07556A10" w:rsidR="001D52CA" w:rsidRPr="001D52CA" w:rsidRDefault="001D52CA" w:rsidP="001D52CA">
      <w:pPr>
        <w:jc w:val="both"/>
        <w:rPr>
          <w:spacing w:val="-2"/>
        </w:rPr>
      </w:pPr>
      <w:r>
        <w:rPr>
          <w:spacing w:val="-2"/>
        </w:rPr>
        <w:tab/>
      </w:r>
      <w:r w:rsidRPr="001D52CA">
        <w:rPr>
          <w:spacing w:val="-2"/>
        </w:rPr>
        <w:t>Từ năm 1927 những tổ chức quần chúng bắt đầu hình thành và thu hút đông đảo tầng lớp phụ nữ Việt Nam như: Công Hội Đỏ, Nông Hội Đỏ, các nhóm tương tế, tổ học nghề và các tổ chức có tính chất riêng của giới nữ như:</w:t>
      </w:r>
    </w:p>
    <w:p w14:paraId="64448824" w14:textId="6C87D6A0" w:rsidR="001D52CA" w:rsidRPr="001D52CA" w:rsidRDefault="001D52CA" w:rsidP="001D52CA">
      <w:pPr>
        <w:jc w:val="both"/>
        <w:rPr>
          <w:spacing w:val="-2"/>
        </w:rPr>
      </w:pPr>
      <w:r>
        <w:rPr>
          <w:spacing w:val="-2"/>
        </w:rPr>
        <w:tab/>
      </w:r>
      <w:r w:rsidR="00920164">
        <w:rPr>
          <w:spacing w:val="-2"/>
        </w:rPr>
        <w:t>-</w:t>
      </w:r>
      <w:r w:rsidRPr="001D52CA">
        <w:rPr>
          <w:spacing w:val="-2"/>
        </w:rPr>
        <w:t xml:space="preserve"> Năm 1927 nhóm các chị Nguyễn Thị Lưu, Nguyễn Thị Minh Lãng, Nguyễn Thị Thủy là ba chị em ở làng Phật Tích (Bắc Ninh) tham gia Thanh niên Cách mạng đồng chí Hội, các chị tuyên truyền, xây dựng tổ học nghề đăng ten và học chữ.</w:t>
      </w:r>
    </w:p>
    <w:p w14:paraId="3427B754" w14:textId="7315A280" w:rsidR="001D52CA" w:rsidRPr="001D52CA" w:rsidRDefault="001D52CA" w:rsidP="001D52CA">
      <w:pPr>
        <w:jc w:val="both"/>
        <w:rPr>
          <w:spacing w:val="-2"/>
        </w:rPr>
      </w:pPr>
      <w:r>
        <w:rPr>
          <w:spacing w:val="-2"/>
        </w:rPr>
        <w:tab/>
      </w:r>
      <w:r w:rsidR="00920164">
        <w:rPr>
          <w:spacing w:val="-2"/>
        </w:rPr>
        <w:t>-</w:t>
      </w:r>
      <w:r w:rsidRPr="001D52CA">
        <w:rPr>
          <w:spacing w:val="-2"/>
        </w:rPr>
        <w:t xml:space="preserve"> Nhóm chị Thái Thị Bôi có các chị Lê Trung Lương, Nguyễn Thị Hồng, Huỳnh Thuyên tham gia sinh hoạt ở trường nữ học Đồng Khánh.</w:t>
      </w:r>
    </w:p>
    <w:p w14:paraId="72B0DAB8" w14:textId="002AEBC8" w:rsidR="001D52CA" w:rsidRPr="001D52CA" w:rsidRDefault="001D52CA" w:rsidP="001D52CA">
      <w:pPr>
        <w:jc w:val="both"/>
        <w:rPr>
          <w:spacing w:val="-2"/>
        </w:rPr>
      </w:pPr>
      <w:r>
        <w:rPr>
          <w:spacing w:val="-2"/>
        </w:rPr>
        <w:tab/>
      </w:r>
      <w:r w:rsidR="00920164">
        <w:rPr>
          <w:spacing w:val="-2"/>
        </w:rPr>
        <w:t>-</w:t>
      </w:r>
      <w:r w:rsidRPr="001D52CA">
        <w:rPr>
          <w:spacing w:val="-2"/>
        </w:rPr>
        <w:t xml:space="preserve"> Năm 1928, nhóm chị Nguyễn Thị Minh Khai cùng Nguyễn Thị Phúc, Nguyễn Thị </w:t>
      </w:r>
      <w:proofErr w:type="gramStart"/>
      <w:r w:rsidRPr="001D52CA">
        <w:rPr>
          <w:spacing w:val="-2"/>
        </w:rPr>
        <w:t>An</w:t>
      </w:r>
      <w:proofErr w:type="gramEnd"/>
      <w:r w:rsidRPr="001D52CA">
        <w:rPr>
          <w:spacing w:val="-2"/>
        </w:rPr>
        <w:t xml:space="preserve"> tham gia sinh hoạt hội đỏ của Tân Việt. Nhóm này liên hệ với chị Xân, chị Thiu, chị Nhuận, chị Liên thành lập tờ Phụ nữ Giải phóng ở Vinh.</w:t>
      </w:r>
    </w:p>
    <w:p w14:paraId="05C3B072" w14:textId="567099C9" w:rsidR="001D52CA" w:rsidRPr="001D52CA" w:rsidRDefault="001D52CA" w:rsidP="001D52CA">
      <w:pPr>
        <w:jc w:val="both"/>
        <w:rPr>
          <w:spacing w:val="-2"/>
        </w:rPr>
      </w:pPr>
      <w:r>
        <w:rPr>
          <w:spacing w:val="-2"/>
        </w:rPr>
        <w:lastRenderedPageBreak/>
        <w:tab/>
      </w:r>
      <w:r w:rsidR="00920164">
        <w:rPr>
          <w:spacing w:val="-2"/>
        </w:rPr>
        <w:t>-</w:t>
      </w:r>
      <w:r w:rsidRPr="001D52CA">
        <w:rPr>
          <w:spacing w:val="-2"/>
        </w:rPr>
        <w:t xml:space="preserve"> Năm 1930, trong phong trào Xô Viết Nghệ Tĩnh, ở Nghệ An, Hà Tĩnh có 12.946 chị tham gia phụ nữ giải phóng, cùng nhân dân đấu tranh thành lập chính quyền Xô Viết ở trên 300 xã. Ngày 1/5/1930, đồng chí Nguyễn Thị Thập đã tham gia lãnh đạo cuộc đấu tranh của hơn 4.000 nông dân ở hai huyện Châu Thành, Mỹ Tho, trong đó có hàng ngàn phụ nữ tham gia.</w:t>
      </w:r>
    </w:p>
    <w:p w14:paraId="3F54B299" w14:textId="14FD50ED" w:rsidR="001D52CA" w:rsidRPr="001D52CA" w:rsidRDefault="001D52CA" w:rsidP="001D52CA">
      <w:pPr>
        <w:jc w:val="both"/>
        <w:rPr>
          <w:spacing w:val="-2"/>
        </w:rPr>
      </w:pPr>
      <w:r>
        <w:rPr>
          <w:spacing w:val="-2"/>
        </w:rPr>
        <w:tab/>
      </w:r>
      <w:r w:rsidR="00920164">
        <w:rPr>
          <w:spacing w:val="-2"/>
        </w:rPr>
        <w:t>-</w:t>
      </w:r>
      <w:r w:rsidRPr="001D52CA">
        <w:rPr>
          <w:spacing w:val="-2"/>
        </w:rPr>
        <w:t xml:space="preserve"> Ngày 3/2/1930, Đảng Cộng sản Đông Dương thành lập. Cương lĩnh đầu tiên của Đảng đã ghi: “Nam nữ bình quyền”. Đảng sớm nhận rõ, phụ nữ Việt Nam là lực lượng quan trọng của cách mạng và đề ra nhiệm vụ: Đảng phải giải phóng phụ nữ, gắn liền giải phóng dân tộc, giải phóng giai cấp với giải phóng phụ nữ. Đảng đặt ra: Phụ nữ Việt Nam phải tham gia các đoàn thể cách mạng (công hội, nông hội) và thành lập tổ chức riêng cho phụ nữ để lôi cuốn các tầng lớp phụ nữ tham gia cách mạng.</w:t>
      </w:r>
    </w:p>
    <w:p w14:paraId="52DB4D13" w14:textId="1FD90A22" w:rsidR="001D52CA" w:rsidRPr="001D52CA" w:rsidRDefault="001D52CA" w:rsidP="001D52CA">
      <w:pPr>
        <w:jc w:val="both"/>
        <w:rPr>
          <w:spacing w:val="-2"/>
        </w:rPr>
      </w:pPr>
      <w:r w:rsidRPr="001D52CA">
        <w:rPr>
          <w:noProof/>
          <w:spacing w:val="-2"/>
        </w:rPr>
        <w:drawing>
          <wp:anchor distT="0" distB="0" distL="114300" distR="114300" simplePos="0" relativeHeight="251662336" behindDoc="0" locked="0" layoutInCell="1" allowOverlap="1" wp14:anchorId="76FDBFE2" wp14:editId="0ED0C48F">
            <wp:simplePos x="0" y="0"/>
            <wp:positionH relativeFrom="column">
              <wp:posOffset>736600</wp:posOffset>
            </wp:positionH>
            <wp:positionV relativeFrom="paragraph">
              <wp:posOffset>1355725</wp:posOffset>
            </wp:positionV>
            <wp:extent cx="4763135" cy="3989070"/>
            <wp:effectExtent l="0" t="0" r="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3135" cy="3989070"/>
                    </a:xfrm>
                    <a:prstGeom prst="rect">
                      <a:avLst/>
                    </a:prstGeom>
                    <a:noFill/>
                    <a:ln>
                      <a:noFill/>
                    </a:ln>
                  </pic:spPr>
                </pic:pic>
              </a:graphicData>
            </a:graphic>
            <wp14:sizeRelV relativeFrom="margin">
              <wp14:pctHeight>0</wp14:pctHeight>
            </wp14:sizeRelV>
          </wp:anchor>
        </w:drawing>
      </w:r>
      <w:r>
        <w:rPr>
          <w:spacing w:val="-2"/>
        </w:rPr>
        <w:tab/>
      </w:r>
      <w:r w:rsidRPr="001D52CA">
        <w:rPr>
          <w:spacing w:val="-2"/>
        </w:rPr>
        <w:t>Chính vì vậy mà ngày 20/10/1930, Hội Liên hiệp Phụ nữ chính thức được thành lập. Sự kiện lịch sử này thể hiện sâu sắc quan điểm của Đảng đối với vai trò của phụ nữ trong cách mạng, đối với tổ chức phụ nữ, đối với sự nghiệp giải phóng phụ nữ.</w:t>
      </w:r>
      <w:r>
        <w:rPr>
          <w:spacing w:val="-2"/>
        </w:rPr>
        <w:t xml:space="preserve"> </w:t>
      </w:r>
      <w:r w:rsidRPr="001D52CA">
        <w:rPr>
          <w:b/>
          <w:bCs/>
          <w:spacing w:val="-2"/>
        </w:rPr>
        <w:t>Đảng cộng sản Việt Nam đã quyết định chọn ngày 20 tháng 10 hằng năm làm ngày truyền thống của tổ chức này, đồng thời cũng xem đây là ngày kỉ niệm và tôn vinh phụ nữ Việt Nam, lấy tên là “Ngày Phụ nữ Việt Nam”.</w:t>
      </w:r>
    </w:p>
    <w:p w14:paraId="2C9C51D8" w14:textId="63D598D9" w:rsidR="001D52CA" w:rsidRPr="001D52CA" w:rsidRDefault="001D52CA" w:rsidP="001D52CA">
      <w:pPr>
        <w:jc w:val="center"/>
        <w:rPr>
          <w:spacing w:val="-2"/>
        </w:rPr>
      </w:pPr>
      <w:r w:rsidRPr="001D52CA">
        <w:rPr>
          <w:i/>
          <w:iCs/>
          <w:spacing w:val="-2"/>
        </w:rPr>
        <w:t>(ảnh sưu tầm internet)</w:t>
      </w:r>
    </w:p>
    <w:p w14:paraId="03FC9BF2" w14:textId="65D94353" w:rsidR="001D52CA" w:rsidRPr="001D52CA" w:rsidRDefault="001D52CA" w:rsidP="001D52CA">
      <w:pPr>
        <w:jc w:val="both"/>
        <w:rPr>
          <w:spacing w:val="-2"/>
        </w:rPr>
      </w:pPr>
      <w:r>
        <w:rPr>
          <w:spacing w:val="-2"/>
        </w:rPr>
        <w:tab/>
      </w:r>
      <w:r w:rsidRPr="001D52CA">
        <w:rPr>
          <w:spacing w:val="-2"/>
        </w:rPr>
        <w:t>Vào ngày 20 tháng 10 năm 1930, Hội Phụ nữ phản đế Việt Nam (nay đổi tên là Hội Phụ nữ Việt Nam) chính thức được thành lập, để đánh dấu sự kiện này, Đảng Cộng sản Việt Nam đã quyết định chọn ngày 20 tháng 10 hằng năm làm ngày truyền thống của tổ chức này, đồng thời cũng xem đây là ngày kỉ niệm và tôn vinh phụ nữ Việt Nam, lấy tên là “Ngày Phụ nữ Việt Nam”.</w:t>
      </w:r>
    </w:p>
    <w:p w14:paraId="05CCF692" w14:textId="41C528E8" w:rsidR="001D52CA" w:rsidRPr="001D52CA" w:rsidRDefault="001D52CA" w:rsidP="001D52CA">
      <w:pPr>
        <w:jc w:val="both"/>
        <w:rPr>
          <w:spacing w:val="-2"/>
        </w:rPr>
      </w:pPr>
      <w:r>
        <w:rPr>
          <w:spacing w:val="-2"/>
        </w:rPr>
        <w:tab/>
      </w:r>
      <w:r w:rsidRPr="001D52CA">
        <w:rPr>
          <w:spacing w:val="-2"/>
        </w:rPr>
        <w:t xml:space="preserve">Kể từ khi các tổ chức phụ nữ tiền thân ra đời, người phụ nữ Việt Nam, dưới sự lãnh đạo của Đảng phá tan thành trì phong kiến, đánh dấu mốc son lịch sử trong vấn đề </w:t>
      </w:r>
      <w:r w:rsidRPr="001D52CA">
        <w:rPr>
          <w:spacing w:val="-2"/>
        </w:rPr>
        <w:lastRenderedPageBreak/>
        <w:t>bình đẳng giới được xác lập và định chế bằng Hiến pháp và Pháp luật. Tất cả quyền bính trong nước là của nhân dân Việt Nam. Phụ nữ nước Việt Nam dân chủ Cộng hòa có quyền bình đẳng với nam giới về các mặt sinh hoạt chính trị, kinh tế, văn hóa, xã hội và gia đình.</w:t>
      </w:r>
      <w:r>
        <w:rPr>
          <w:spacing w:val="-2"/>
        </w:rPr>
        <w:t xml:space="preserve"> </w:t>
      </w:r>
      <w:r w:rsidRPr="001D52CA">
        <w:rPr>
          <w:spacing w:val="-2"/>
        </w:rPr>
        <w:t xml:space="preserve">Bác Hồ coi sự nghiệp giải phóng phụ nữ gắn liền với sự nghiệp cách mạng xã hội chủ nghĩa, đến nay phụ nữ đã bình đẳng với nam giới về quyền hạn và nghĩa vụ cả trong gia đình và ngoài xã hội. Có thể nói, những cơ sở pháp lý đó đã thật sự mở ra những cơ hội mới cho phụ nữ Việt Nam trên con đường phát triển. Ðã có hàng trăm công ty, xí nghiệp có uy tín cao trên thị trường trong nước và quốc tế do phụ nữ lãnh đạo. Nhiều chị đã nhận được giải thưởng cao quý của Nhà nước. Lao động nữ trong nhiều ngành đã được công nhận là có chất lượng và kỹ thuật tốt. Phụ nữ tham gia lãnh đạo trong các cơ quan </w:t>
      </w:r>
      <w:proofErr w:type="gramStart"/>
      <w:r w:rsidRPr="001D52CA">
        <w:rPr>
          <w:spacing w:val="-2"/>
        </w:rPr>
        <w:t>Ðảng ,</w:t>
      </w:r>
      <w:proofErr w:type="gramEnd"/>
      <w:r w:rsidRPr="001D52CA">
        <w:rPr>
          <w:spacing w:val="-2"/>
        </w:rPr>
        <w:t xml:space="preserve"> Nhà nước và các đoàn thể xã hội ngày một nhiều.</w:t>
      </w:r>
    </w:p>
    <w:p w14:paraId="04F0E413" w14:textId="4E06FA2D" w:rsidR="001D52CA" w:rsidRPr="001D52CA" w:rsidRDefault="001D52CA" w:rsidP="001D52CA">
      <w:pPr>
        <w:jc w:val="both"/>
      </w:pPr>
      <w:r>
        <w:rPr>
          <w:spacing w:val="-2"/>
        </w:rPr>
        <w:tab/>
      </w:r>
      <w:r w:rsidRPr="001D52CA">
        <w:t>Trên cơ sở ấy, ý nghĩa của tam tòng trong cuộc sống ngày nay cũng như thân phận người phụ nữ Việt Nam đã hoàn toàn được hoán cải. Cũng là tòng phụ nhưng tòng phụ ngày nay chỉ đơn giản là lễ phép, vâng lời cha mẹ, hiếu thảo với ông bà, kính trên nhường dưới, không còn mang nội dung của thói gia trưởng, với quyền lực tuyệt đối mang tính áp đặt trong gia đình thuộc về người cha. Ngày nay con cái có quyền tham gia bàn bạc cùng cha mẹ những vấn đề của gia đình. Tòng phụ cũng không còn là ép duyên, bán gả con gái. Hôn nhân ngày nay được xây dựng trên cơ sở tình yêu tự nguyện. Tòng phu ngày nay cũng không nhất thiết người con dâu phải sống chung cùng gia đình nhà mẹ chồng. Vì thế hệ trẻ ngày nay năng động và đầy tính tự lập. Hơn nữa hình mẫu gia đình hạt nhân đang có chiều hướng phát triển mạnh. Mẹ không nhất thiết phải ở với con trai. Tất cả đã được pháp luật, sự tiến bộ của nhận thức quy định và bảo vệ…</w:t>
      </w:r>
    </w:p>
    <w:p w14:paraId="489DC6A0" w14:textId="6F0E2BD5" w:rsidR="00835166" w:rsidRDefault="00835166" w:rsidP="00835166">
      <w:pPr>
        <w:jc w:val="both"/>
        <w:rPr>
          <w:spacing w:val="-2"/>
        </w:rPr>
      </w:pPr>
    </w:p>
    <w:p w14:paraId="0DB4850A" w14:textId="61609172" w:rsidR="001F3EAD" w:rsidRDefault="001F3EAD" w:rsidP="00835166">
      <w:pPr>
        <w:jc w:val="both"/>
        <w:rPr>
          <w:spacing w:val="-2"/>
        </w:rPr>
      </w:pPr>
    </w:p>
    <w:p w14:paraId="50B8A0D3" w14:textId="55FE9365" w:rsidR="001F3EAD" w:rsidRDefault="001F3EAD" w:rsidP="00835166">
      <w:pPr>
        <w:jc w:val="both"/>
        <w:rPr>
          <w:spacing w:val="-2"/>
        </w:rPr>
      </w:pPr>
    </w:p>
    <w:p w14:paraId="2269743E" w14:textId="429D2D3D" w:rsidR="001F3EAD" w:rsidRDefault="001F3EAD" w:rsidP="00835166">
      <w:pPr>
        <w:jc w:val="both"/>
        <w:rPr>
          <w:spacing w:val="-2"/>
        </w:rPr>
      </w:pPr>
    </w:p>
    <w:p w14:paraId="22DD5846" w14:textId="20904A7A" w:rsidR="001F3EAD" w:rsidRDefault="001F3EAD" w:rsidP="00835166">
      <w:pPr>
        <w:jc w:val="both"/>
        <w:rPr>
          <w:spacing w:val="-2"/>
        </w:rPr>
      </w:pPr>
    </w:p>
    <w:p w14:paraId="5A85E404" w14:textId="5D89420C" w:rsidR="001F3EAD" w:rsidRDefault="001F3EAD" w:rsidP="00835166">
      <w:pPr>
        <w:jc w:val="both"/>
        <w:rPr>
          <w:spacing w:val="-2"/>
        </w:rPr>
      </w:pPr>
    </w:p>
    <w:p w14:paraId="75B7A2F8" w14:textId="20F3F16B" w:rsidR="001F3EAD" w:rsidRDefault="001F3EAD" w:rsidP="00835166">
      <w:pPr>
        <w:jc w:val="both"/>
        <w:rPr>
          <w:spacing w:val="-2"/>
        </w:rPr>
      </w:pPr>
    </w:p>
    <w:p w14:paraId="498149F2" w14:textId="7FFEABF7" w:rsidR="001F3EAD" w:rsidRDefault="001F3EAD" w:rsidP="00835166">
      <w:pPr>
        <w:jc w:val="both"/>
        <w:rPr>
          <w:spacing w:val="-2"/>
        </w:rPr>
      </w:pPr>
    </w:p>
    <w:p w14:paraId="681827E0" w14:textId="01BEB40A" w:rsidR="001F3EAD" w:rsidRDefault="001F3EAD" w:rsidP="00835166">
      <w:pPr>
        <w:jc w:val="both"/>
        <w:rPr>
          <w:spacing w:val="-2"/>
        </w:rPr>
      </w:pPr>
    </w:p>
    <w:p w14:paraId="0C0D9A2F" w14:textId="00E0B98C" w:rsidR="001F3EAD" w:rsidRDefault="001F3EAD" w:rsidP="00835166">
      <w:pPr>
        <w:jc w:val="both"/>
        <w:rPr>
          <w:spacing w:val="-2"/>
        </w:rPr>
      </w:pPr>
    </w:p>
    <w:p w14:paraId="483AEA5E" w14:textId="173E03C7" w:rsidR="001F3EAD" w:rsidRDefault="001F3EAD" w:rsidP="00835166">
      <w:pPr>
        <w:jc w:val="both"/>
        <w:rPr>
          <w:spacing w:val="-2"/>
        </w:rPr>
      </w:pPr>
    </w:p>
    <w:p w14:paraId="4123A95B" w14:textId="1024ED84" w:rsidR="001F3EAD" w:rsidRDefault="001F3EAD" w:rsidP="00835166">
      <w:pPr>
        <w:jc w:val="both"/>
        <w:rPr>
          <w:spacing w:val="-2"/>
        </w:rPr>
      </w:pPr>
    </w:p>
    <w:p w14:paraId="73B8922E" w14:textId="0ACCD584" w:rsidR="001F3EAD" w:rsidRDefault="001F3EAD" w:rsidP="00835166">
      <w:pPr>
        <w:jc w:val="both"/>
        <w:rPr>
          <w:spacing w:val="-2"/>
        </w:rPr>
      </w:pPr>
    </w:p>
    <w:p w14:paraId="6F27E485" w14:textId="6876ABAA" w:rsidR="001F3EAD" w:rsidRDefault="001F3EAD" w:rsidP="00835166">
      <w:pPr>
        <w:jc w:val="both"/>
        <w:rPr>
          <w:spacing w:val="-2"/>
        </w:rPr>
      </w:pPr>
    </w:p>
    <w:p w14:paraId="2BA48196" w14:textId="610C0F63" w:rsidR="001F3EAD" w:rsidRDefault="001F3EAD" w:rsidP="00835166">
      <w:pPr>
        <w:jc w:val="both"/>
        <w:rPr>
          <w:spacing w:val="-2"/>
        </w:rPr>
      </w:pPr>
    </w:p>
    <w:p w14:paraId="39B50066" w14:textId="6FDD2D75" w:rsidR="001F3EAD" w:rsidRDefault="001F3EAD" w:rsidP="00835166">
      <w:pPr>
        <w:jc w:val="both"/>
        <w:rPr>
          <w:spacing w:val="-2"/>
        </w:rPr>
      </w:pPr>
    </w:p>
    <w:p w14:paraId="1325CAA2" w14:textId="2BDB5656" w:rsidR="001F3EAD" w:rsidRDefault="001F3EAD" w:rsidP="00835166">
      <w:pPr>
        <w:jc w:val="both"/>
        <w:rPr>
          <w:spacing w:val="-2"/>
        </w:rPr>
      </w:pPr>
    </w:p>
    <w:p w14:paraId="188BDE89" w14:textId="48E4F793" w:rsidR="001F3EAD" w:rsidRDefault="001F3EAD" w:rsidP="00835166">
      <w:pPr>
        <w:jc w:val="both"/>
        <w:rPr>
          <w:spacing w:val="-2"/>
        </w:rPr>
      </w:pPr>
    </w:p>
    <w:p w14:paraId="12FA9906" w14:textId="32CD2DC2" w:rsidR="001F3EAD" w:rsidRDefault="001F3EAD" w:rsidP="00835166">
      <w:pPr>
        <w:jc w:val="both"/>
        <w:rPr>
          <w:spacing w:val="-2"/>
        </w:rPr>
      </w:pPr>
    </w:p>
    <w:p w14:paraId="04613642" w14:textId="206B4018" w:rsidR="001F3EAD" w:rsidRDefault="001F3EAD" w:rsidP="00835166">
      <w:pPr>
        <w:jc w:val="both"/>
        <w:rPr>
          <w:spacing w:val="-2"/>
        </w:rPr>
      </w:pPr>
    </w:p>
    <w:p w14:paraId="4D86A273" w14:textId="4112E56D" w:rsidR="001F3EAD" w:rsidRDefault="001F3EAD" w:rsidP="00835166">
      <w:pPr>
        <w:jc w:val="both"/>
        <w:rPr>
          <w:spacing w:val="-2"/>
        </w:rPr>
      </w:pPr>
    </w:p>
    <w:p w14:paraId="0CF863A9" w14:textId="0813E8C2" w:rsidR="001F3EAD" w:rsidRDefault="002412C1" w:rsidP="00835166">
      <w:pPr>
        <w:jc w:val="both"/>
        <w:rPr>
          <w:spacing w:val="-2"/>
        </w:rPr>
      </w:pPr>
      <w:r w:rsidRPr="00A362D8">
        <w:rPr>
          <w:noProof/>
        </w:rPr>
        <w:lastRenderedPageBreak/>
        <w:drawing>
          <wp:anchor distT="0" distB="0" distL="114300" distR="114300" simplePos="0" relativeHeight="251664384" behindDoc="0" locked="0" layoutInCell="1" allowOverlap="1" wp14:anchorId="7ED51D29" wp14:editId="7A1166BB">
            <wp:simplePos x="0" y="0"/>
            <wp:positionH relativeFrom="page">
              <wp:posOffset>579413</wp:posOffset>
            </wp:positionH>
            <wp:positionV relativeFrom="paragraph">
              <wp:posOffset>-141619</wp:posOffset>
            </wp:positionV>
            <wp:extent cx="6362700" cy="1041400"/>
            <wp:effectExtent l="0" t="0" r="0" b="635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t="4049" b="-1"/>
                    <a:stretch/>
                  </pic:blipFill>
                  <pic:spPr bwMode="auto">
                    <a:xfrm>
                      <a:off x="0" y="0"/>
                      <a:ext cx="6362700" cy="1041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D70995" w14:textId="2D1F8128" w:rsidR="000C1537" w:rsidRDefault="000C1537" w:rsidP="000C1537">
      <w:pPr>
        <w:jc w:val="both"/>
        <w:rPr>
          <w:b/>
          <w:bCs/>
          <w:spacing w:val="-2"/>
        </w:rPr>
      </w:pPr>
      <w:r>
        <w:rPr>
          <w:b/>
          <w:bCs/>
          <w:spacing w:val="-2"/>
        </w:rPr>
        <w:tab/>
      </w:r>
      <w:r w:rsidRPr="000C1537">
        <w:rPr>
          <w:b/>
          <w:bCs/>
          <w:spacing w:val="-2"/>
        </w:rPr>
        <w:t>Cuộc đời của Chủ tịch Hồ Chí Minh là một cuộc đời trong sáng cao đẹp của một người cộng sản vĩ đại, một anh hùng dân tộc kiệt xuất, một chiến sĩ quốc tế lỗi lạc, đã đấu tranh không mệt mỏi và hiến dâng cả đời mình vì Tổ quốc, vì nhân dân, vì lý tưởng</w:t>
      </w:r>
      <w:r>
        <w:rPr>
          <w:b/>
          <w:bCs/>
          <w:spacing w:val="-2"/>
        </w:rPr>
        <w:t>.</w:t>
      </w:r>
    </w:p>
    <w:p w14:paraId="10094281" w14:textId="082E0204" w:rsidR="00A42255" w:rsidRPr="00B02F0A" w:rsidRDefault="000C1537" w:rsidP="000C1537">
      <w:pPr>
        <w:jc w:val="both"/>
        <w:rPr>
          <w:b/>
          <w:bCs/>
          <w:spacing w:val="-2"/>
        </w:rPr>
      </w:pPr>
      <w:r>
        <w:rPr>
          <w:b/>
          <w:bCs/>
          <w:spacing w:val="-2"/>
        </w:rPr>
        <w:tab/>
      </w:r>
      <w:r w:rsidRPr="000C1537">
        <w:rPr>
          <w:spacing w:val="-2"/>
        </w:rPr>
        <w:t>Cuộc đời của Chủ tịch Hồ Chí Minh là một cuộc đời trong sáng cao đẹp của một người cộng sản vĩ đại, một anh hùng dân tộc kiệt xuất, một chiến sĩ quốc tế lỗi lạc, đã đấu tranh không mệt mỏi và hiến dâng cả đời mình vì Tổ quốc, vì nhân dân, vì lý tưởng cộng sản chủ nghĩa, vì độc lập, tự do của các dân tộc, vì hòa bình và công lý trên thế giới.</w:t>
      </w:r>
      <w:r>
        <w:rPr>
          <w:spacing w:val="-2"/>
        </w:rPr>
        <w:t xml:space="preserve"> </w:t>
      </w:r>
      <w:r w:rsidR="00A42255" w:rsidRPr="00B02F0A">
        <w:rPr>
          <w:b/>
          <w:bCs/>
          <w:spacing w:val="-2"/>
        </w:rPr>
        <w:t>Cuốn sách Hồ Chí Minh tiểu sử sẽ cho ta thấy rõ và dễ hiểu nhất về một vị lãnh tụ thiên tài v</w:t>
      </w:r>
      <w:r w:rsidR="00B02F0A">
        <w:rPr>
          <w:b/>
          <w:bCs/>
          <w:spacing w:val="-2"/>
        </w:rPr>
        <w:t>ới tấm</w:t>
      </w:r>
      <w:r w:rsidR="00A42255" w:rsidRPr="00B02F0A">
        <w:rPr>
          <w:b/>
          <w:bCs/>
          <w:spacing w:val="-2"/>
        </w:rPr>
        <w:t xml:space="preserve"> lòng nhân ái.</w:t>
      </w:r>
    </w:p>
    <w:p w14:paraId="7F285D62" w14:textId="2923CDD6" w:rsidR="000C1537" w:rsidRDefault="00CF7030" w:rsidP="000C1537">
      <w:pPr>
        <w:jc w:val="both"/>
        <w:rPr>
          <w:spacing w:val="-2"/>
        </w:rPr>
      </w:pPr>
      <w:r>
        <w:rPr>
          <w:noProof/>
        </w:rPr>
        <w:drawing>
          <wp:anchor distT="0" distB="0" distL="114300" distR="114300" simplePos="0" relativeHeight="251658752" behindDoc="1" locked="0" layoutInCell="1" allowOverlap="1" wp14:anchorId="2ED2E57E" wp14:editId="55C06916">
            <wp:simplePos x="0" y="0"/>
            <wp:positionH relativeFrom="column">
              <wp:posOffset>2130934</wp:posOffset>
            </wp:positionH>
            <wp:positionV relativeFrom="paragraph">
              <wp:posOffset>786912</wp:posOffset>
            </wp:positionV>
            <wp:extent cx="4094480" cy="5124450"/>
            <wp:effectExtent l="0" t="0" r="0" b="0"/>
            <wp:wrapTight wrapText="bothSides">
              <wp:wrapPolygon edited="0">
                <wp:start x="0" y="0"/>
                <wp:lineTo x="0" y="21520"/>
                <wp:lineTo x="21506" y="21520"/>
                <wp:lineTo x="21506" y="0"/>
                <wp:lineTo x="0" y="0"/>
              </wp:wrapPolygon>
            </wp:wrapTight>
            <wp:docPr id="20" name="Picture 20" descr="Hồ Chí Minh - Tiểu sử (Bảo tàng Hồ Chí Minh, Nxb. Chính trị Quốc gia, Hà  Nội, năm 2008) | C. Mác; Ph. Ăngghen; V. I. Lênin;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ồ Chí Minh - Tiểu sử (Bảo tàng Hồ Chí Minh, Nxb. Chính trị Quốc gia, Hà  Nội, năm 2008) | C. Mác; Ph. Ăngghen; V. I. Lênin; Hồ Chí Minh"/>
                    <pic:cNvPicPr>
                      <a:picLocks noChangeAspect="1" noChangeArrowheads="1"/>
                    </pic:cNvPicPr>
                  </pic:nvPicPr>
                  <pic:blipFill rotWithShape="1">
                    <a:blip r:embed="rId28">
                      <a:extLst>
                        <a:ext uri="{28A0092B-C50C-407E-A947-70E740481C1C}">
                          <a14:useLocalDpi xmlns:a14="http://schemas.microsoft.com/office/drawing/2010/main" val="0"/>
                        </a:ext>
                      </a:extLst>
                    </a:blip>
                    <a:srcRect l="17013" r="16927"/>
                    <a:stretch/>
                  </pic:blipFill>
                  <pic:spPr bwMode="auto">
                    <a:xfrm>
                      <a:off x="0" y="0"/>
                      <a:ext cx="4094480" cy="5124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02F0A">
        <w:rPr>
          <w:spacing w:val="-2"/>
        </w:rPr>
        <w:tab/>
      </w:r>
      <w:r w:rsidR="000C1537" w:rsidRPr="000C1537">
        <w:rPr>
          <w:spacing w:val="-2"/>
        </w:rPr>
        <w:t>Chủ tịch Hồ Chí Minh (lúc nhỏ tên là Nguyễn Sinh Cung, khi đi học là Nguyễn Tất Thành, trong nhiều năm hoạt động cách mạng lấy tên là Nguyễn Ái Quốc và nhiều bí danh, bút danh khác) sinh ngày 19</w:t>
      </w:r>
      <w:r w:rsidR="00525D44">
        <w:rPr>
          <w:spacing w:val="-2"/>
        </w:rPr>
        <w:t>/</w:t>
      </w:r>
      <w:r w:rsidR="000C1537" w:rsidRPr="000C1537">
        <w:rPr>
          <w:spacing w:val="-2"/>
        </w:rPr>
        <w:t>5</w:t>
      </w:r>
      <w:r w:rsidR="00525D44">
        <w:rPr>
          <w:spacing w:val="-2"/>
        </w:rPr>
        <w:t>/</w:t>
      </w:r>
      <w:r w:rsidR="000C1537" w:rsidRPr="000C1537">
        <w:rPr>
          <w:spacing w:val="-2"/>
        </w:rPr>
        <w:t xml:space="preserve">1890 ở Kim Liên, huyện Nam Đàn, tỉnh Nghệ An, mất ngày </w:t>
      </w:r>
      <w:r w:rsidR="00525D44">
        <w:rPr>
          <w:spacing w:val="-2"/>
        </w:rPr>
        <w:t>0</w:t>
      </w:r>
      <w:r w:rsidR="000C1537" w:rsidRPr="000C1537">
        <w:rPr>
          <w:spacing w:val="-2"/>
        </w:rPr>
        <w:t>2</w:t>
      </w:r>
      <w:r w:rsidR="00525D44">
        <w:rPr>
          <w:spacing w:val="-2"/>
        </w:rPr>
        <w:t>/</w:t>
      </w:r>
      <w:r w:rsidR="000C1537" w:rsidRPr="000C1537">
        <w:rPr>
          <w:spacing w:val="-2"/>
        </w:rPr>
        <w:t>9</w:t>
      </w:r>
      <w:r w:rsidR="00525D44">
        <w:rPr>
          <w:spacing w:val="-2"/>
        </w:rPr>
        <w:t>/</w:t>
      </w:r>
      <w:r w:rsidR="000C1537" w:rsidRPr="000C1537">
        <w:rPr>
          <w:spacing w:val="-2"/>
        </w:rPr>
        <w:t>1969 tại Hà Nội.</w:t>
      </w:r>
      <w:r w:rsidR="00B02F0A">
        <w:rPr>
          <w:spacing w:val="-2"/>
        </w:rPr>
        <w:t xml:space="preserve"> </w:t>
      </w:r>
      <w:r w:rsidR="000C1537" w:rsidRPr="000C1537">
        <w:rPr>
          <w:spacing w:val="-2"/>
        </w:rPr>
        <w:t>Người sinh ra trong một gia đình nhà nho yêu nước, lớn lên ở một địa phương có truyền thống yêu nước anh dũng chống giặc ngoại xâm. Sống trong hoàn cảnh đất nước chìm dưới ách đô hộ của thực dân Pháp, thời niên thiếu và thanh niên của Người đã chứng kiến nỗi khổ cực của đồng bào và những phong trào đấu tranh chống thực dân. Người sớm có chí đuổi thực dân, giành độc lập cho đất nước đem lại tự do, hạnh phúc cho đồng bào.</w:t>
      </w:r>
    </w:p>
    <w:p w14:paraId="3E717EB6" w14:textId="07C19954" w:rsidR="000C1537" w:rsidRPr="000C1537" w:rsidRDefault="000C1537" w:rsidP="000C1537">
      <w:pPr>
        <w:jc w:val="both"/>
        <w:rPr>
          <w:spacing w:val="-2"/>
        </w:rPr>
      </w:pPr>
      <w:r>
        <w:rPr>
          <w:spacing w:val="-2"/>
        </w:rPr>
        <w:tab/>
      </w:r>
      <w:r w:rsidRPr="000C1537">
        <w:rPr>
          <w:spacing w:val="-2"/>
        </w:rPr>
        <w:t>Với tình cảm yêu nước thương dân vô hạn, năm 1911 Người đã rời Tổ quốc đi sang phương Tây để tìm con đường giải phóng dân tộc.</w:t>
      </w:r>
      <w:r>
        <w:rPr>
          <w:spacing w:val="-2"/>
        </w:rPr>
        <w:t xml:space="preserve"> </w:t>
      </w:r>
      <w:r w:rsidRPr="000C1537">
        <w:rPr>
          <w:spacing w:val="-2"/>
        </w:rPr>
        <w:t xml:space="preserve">Từ năm 1912 đến năm 1917, Nguyễn Tất Thành đến nhiều nước ở </w:t>
      </w:r>
      <w:r w:rsidRPr="000C1537">
        <w:rPr>
          <w:spacing w:val="-2"/>
        </w:rPr>
        <w:lastRenderedPageBreak/>
        <w:t>châu Á, châu Âu, châu Mỹ, châu Phi, sống hòa mình với nhân dân lao động, Người thông cảm sâu sắc cuộc sống khổ cực của nhân dân lao động và các dân tộc thuộc địa cũng như nguyện vọng thiêng liêng của họ. Người sớm nhận thức được cuộc đấu tranh giải phóng dân tộc của nhân dân Việt Nam là một bộ phận trong cuộc đấu tranh chung của nhân dân thế giới. Người đã hoạt động tích cực nhằm đoàn kết nhân dân các dân tộc giành tự do, độc lập.</w:t>
      </w:r>
      <w:r>
        <w:rPr>
          <w:spacing w:val="-2"/>
        </w:rPr>
        <w:t xml:space="preserve"> </w:t>
      </w:r>
      <w:r w:rsidRPr="000C1537">
        <w:rPr>
          <w:spacing w:val="-2"/>
        </w:rPr>
        <w:t>Cuối năm 1917, Người từ Anh trở lại Pháp tiếp tục hoạt động trong phong trào Việt kiều và phong trào công nhân Pháp. Năm 1919, lấy tên là Nguyễn Ái Quốc, Người thay mặt những người Việt Nam yêu nước tại Pháp gửi tới Hội nghị Vesailles bản yêu sách đòi quyền tự do cho nhân dân Việt Nam và cũng là quyền tự do cho nhân dân các nước thuộc địa.</w:t>
      </w:r>
    </w:p>
    <w:p w14:paraId="42AE6096" w14:textId="05129EA3" w:rsidR="000C1537" w:rsidRPr="003D26DC" w:rsidRDefault="000C1537" w:rsidP="000C1537">
      <w:pPr>
        <w:contextualSpacing/>
        <w:jc w:val="both"/>
        <w:rPr>
          <w:spacing w:val="-4"/>
        </w:rPr>
      </w:pPr>
      <w:r>
        <w:rPr>
          <w:spacing w:val="-2"/>
        </w:rPr>
        <w:tab/>
      </w:r>
      <w:r w:rsidRPr="003D26DC">
        <w:rPr>
          <w:spacing w:val="-4"/>
        </w:rPr>
        <w:t>Dưới ảnh hưởng của Cách mạng Tháng Mười Nga năm 1917 và Luận cương của Lênin về vấn đề dân tộc và thuộc địa, tháng 12</w:t>
      </w:r>
      <w:r w:rsidR="00BF5798" w:rsidRPr="003D26DC">
        <w:rPr>
          <w:spacing w:val="-4"/>
        </w:rPr>
        <w:t>/</w:t>
      </w:r>
      <w:r w:rsidRPr="003D26DC">
        <w:rPr>
          <w:spacing w:val="-4"/>
        </w:rPr>
        <w:t>1920, Nguyễn Ái Quốc tham dự Đại hội lần thứ XVIII Đảng Xã hội Pháp và Người bỏ phiếu tán thành Đảng gia nhập Quốc tế III, Quốc tế Cộng sản và trở thành một trong những người sáng lập Đảng Cộng sản Pháp. Từ một người yêu nước trở thành người cộng sản, Người khẳng định con đường cách mạng giải phóng dân tộc trong thời đại mới là con đường của chủ nghĩa Mác-Lênin và Cách mạng Tháng Mười Nga vĩ đại. Năm 1921, cùng với một số người yêu nước của các thuộc địa Pháp, Nguyễn Ái Quốc sáng lập Hội Liên hiệp thuộc địa. Tháng 4 năm 1922, Hội ra báo </w:t>
      </w:r>
      <w:r w:rsidRPr="003D26DC">
        <w:rPr>
          <w:i/>
          <w:iCs/>
          <w:spacing w:val="-4"/>
        </w:rPr>
        <w:t>Người Cùng Khổ</w:t>
      </w:r>
      <w:r w:rsidRPr="003D26DC">
        <w:rPr>
          <w:spacing w:val="-4"/>
        </w:rPr>
        <w:t> (</w:t>
      </w:r>
      <w:r w:rsidRPr="003D26DC">
        <w:rPr>
          <w:i/>
          <w:iCs/>
          <w:spacing w:val="-4"/>
        </w:rPr>
        <w:t>Le Paria</w:t>
      </w:r>
      <w:r w:rsidRPr="003D26DC">
        <w:rPr>
          <w:spacing w:val="-4"/>
        </w:rPr>
        <w:t>) nhằm đoàn kết, tổ chức và hướng dẫn phong trào đấu tranh giải phóng dân tộc ở các thuộc địa. Nhiều bài báo của Người đã được đưa vào tác phẩm </w:t>
      </w:r>
      <w:r w:rsidRPr="003D26DC">
        <w:rPr>
          <w:i/>
          <w:iCs/>
          <w:spacing w:val="-4"/>
        </w:rPr>
        <w:t>Bản án chế độ thực dân Pháp</w:t>
      </w:r>
      <w:r w:rsidRPr="003D26DC">
        <w:rPr>
          <w:spacing w:val="-4"/>
        </w:rPr>
        <w:t>, xuất bản năm 1925.</w:t>
      </w:r>
    </w:p>
    <w:p w14:paraId="097378C0" w14:textId="153EDFE0" w:rsidR="000C1537" w:rsidRPr="000C1537" w:rsidRDefault="000C1537" w:rsidP="000C1537">
      <w:pPr>
        <w:contextualSpacing/>
        <w:jc w:val="both"/>
        <w:rPr>
          <w:spacing w:val="-4"/>
        </w:rPr>
      </w:pPr>
      <w:r>
        <w:rPr>
          <w:spacing w:val="-2"/>
        </w:rPr>
        <w:tab/>
      </w:r>
      <w:r w:rsidRPr="000C1537">
        <w:rPr>
          <w:spacing w:val="-4"/>
        </w:rPr>
        <w:t>Tháng 11</w:t>
      </w:r>
      <w:r w:rsidR="00D02161">
        <w:rPr>
          <w:spacing w:val="-4"/>
        </w:rPr>
        <w:t>/</w:t>
      </w:r>
      <w:r w:rsidRPr="000C1537">
        <w:rPr>
          <w:spacing w:val="-4"/>
        </w:rPr>
        <w:t>1924, Nguyễn Ái Quốc về Quảng Châu (Trung Quốc) chọn một số thanh niên Việt Nam yêu nước đang sống ở Quảng Châu, trực tiếp mở lớp huấn luyện đào tạo cán bộ Việt Nam. Các bài giảng của Người được tập hợp in thành cuốn sách </w:t>
      </w:r>
      <w:r w:rsidRPr="000C1537">
        <w:rPr>
          <w:i/>
          <w:iCs/>
          <w:spacing w:val="-4"/>
        </w:rPr>
        <w:t>Đường Kách Mệnh</w:t>
      </w:r>
      <w:r w:rsidRPr="000C1537">
        <w:rPr>
          <w:spacing w:val="-4"/>
        </w:rPr>
        <w:t> - một văn kiện lý luận quan trọng đặt cơ sở tư tưởng cho đường lối cách mạng Việt Nam. Năm 1925, Người thành lập Hội Việt Nam Cách mạng thanh niên, ra báo </w:t>
      </w:r>
      <w:r w:rsidRPr="000C1537">
        <w:rPr>
          <w:i/>
          <w:iCs/>
          <w:spacing w:val="-4"/>
        </w:rPr>
        <w:t>Thanh Niên</w:t>
      </w:r>
      <w:r w:rsidRPr="000C1537">
        <w:rPr>
          <w:spacing w:val="-4"/>
        </w:rPr>
        <w:t>, tờ báo cách mạng đầu tiên của Việt Nam nhằm truyền bá chủ nghĩa Mác-Lênin về Việt Nam, chuẩn bị thành lập Đảng Cộng sản Việt Nam. Tháng 5 năm 1927, Nguyễn Ái Quốc rời Quảng Châu đi Matxcơva (Liên Xô), sau đó đi Berlin (Đức), đi Brussel (Bỉ) tham dự phiên họp mở rộng của Đại hội đồng Liên đoàn Chống chiến tranh đế quốc, sau đó đi Ý và từ đây về châu Á. Từ tháng 7</w:t>
      </w:r>
      <w:r w:rsidR="00D02161">
        <w:rPr>
          <w:spacing w:val="-4"/>
        </w:rPr>
        <w:t>/</w:t>
      </w:r>
      <w:r w:rsidRPr="000C1537">
        <w:rPr>
          <w:spacing w:val="-4"/>
        </w:rPr>
        <w:t>1928 đến tháng 11</w:t>
      </w:r>
      <w:r w:rsidR="00D02161">
        <w:rPr>
          <w:spacing w:val="-4"/>
        </w:rPr>
        <w:t>/</w:t>
      </w:r>
      <w:r w:rsidRPr="000C1537">
        <w:rPr>
          <w:spacing w:val="-4"/>
        </w:rPr>
        <w:t>1929, Người hoạt động trong phong trào vận động Việt kiều yêu nước ở Thái Lan, tiếp tục chuẩn bị cho sự ra đời của Đảng Cộng sản Việt Nam.</w:t>
      </w:r>
    </w:p>
    <w:p w14:paraId="2716E16D" w14:textId="787DCA11" w:rsidR="000C1537" w:rsidRPr="000C1537" w:rsidRDefault="000C1537" w:rsidP="000C1537">
      <w:pPr>
        <w:contextualSpacing/>
        <w:jc w:val="both"/>
        <w:rPr>
          <w:spacing w:val="-2"/>
        </w:rPr>
      </w:pPr>
      <w:r>
        <w:rPr>
          <w:spacing w:val="-2"/>
        </w:rPr>
        <w:tab/>
      </w:r>
      <w:r w:rsidRPr="000C1537">
        <w:rPr>
          <w:spacing w:val="-2"/>
        </w:rPr>
        <w:t>Mùa xuân năm 1930, Người chủ trì Hội nghị thành lập Đảng, họp tại Cửu Long gần Hương Cảng, thông qua Chính cương vắn tắt, Sách lược vắn tắt, Điều lệ vắn tắt của Đảng Cộng sản Việt Nam (Hội nghị của Đảng tháng 10 năm 1930 đổi tên thành Đảng Cộng sản Đông Dương), đội tiên phong của giai cấp công nhân và toàn thể dân tộc Việt Nam, lãnh đạo nhân dân Việt Nam tiến hành cách mạng giải phóng dân tộc. Ngay sau khi ra đời, Đảng Cộng sản Việt Nam đã lãnh đạo cao trào cách mạng 1930-1931, đỉnh cao là Xô Viết Nghệ Tĩnh, cuộc tổng diễn tập đầu tiên của Cách mạng Tháng Tám năm 1945.</w:t>
      </w:r>
      <w:r>
        <w:rPr>
          <w:spacing w:val="-2"/>
        </w:rPr>
        <w:t xml:space="preserve"> </w:t>
      </w:r>
      <w:r w:rsidRPr="000C1537">
        <w:rPr>
          <w:spacing w:val="-2"/>
        </w:rPr>
        <w:t>Tháng 6</w:t>
      </w:r>
      <w:r w:rsidR="00D02161">
        <w:rPr>
          <w:spacing w:val="-2"/>
        </w:rPr>
        <w:t>/</w:t>
      </w:r>
      <w:r w:rsidRPr="000C1537">
        <w:rPr>
          <w:spacing w:val="-2"/>
        </w:rPr>
        <w:t>1931, Nguyễn Ái Quốc bị chính quyền Anh bắt giam tại Hong Kong. Đây là một thời kỳ sóng gió trong cuộc đời hoạt động cách mạng của Nguyễn Ái Quốc. Mùa xuân năm 1933, Người được trả tự do.</w:t>
      </w:r>
      <w:r>
        <w:rPr>
          <w:spacing w:val="-2"/>
        </w:rPr>
        <w:t xml:space="preserve"> </w:t>
      </w:r>
      <w:r w:rsidRPr="000C1537">
        <w:rPr>
          <w:spacing w:val="-2"/>
        </w:rPr>
        <w:t xml:space="preserve">Từ năm 1934 đến 1938, Người nghiên cứu tại Viện Nghiên cứu các vấn đề dân tộc thuộc địa tại Matxcơva. Kiên trì con đường đã xác định cho cách mạng Việt Nam, Người tiếp tục theo dõi chỉ </w:t>
      </w:r>
      <w:r w:rsidRPr="000C1537">
        <w:rPr>
          <w:spacing w:val="-2"/>
        </w:rPr>
        <w:lastRenderedPageBreak/>
        <w:t>đạo phong trào cách mạng trong nước.</w:t>
      </w:r>
      <w:r>
        <w:rPr>
          <w:spacing w:val="-2"/>
        </w:rPr>
        <w:t xml:space="preserve"> T</w:t>
      </w:r>
      <w:r w:rsidRPr="000C1537">
        <w:rPr>
          <w:spacing w:val="-2"/>
        </w:rPr>
        <w:t>háng 10 năm 1938, Người rời Liên Xô về Trung Quốc bắt liên lạc với tổ chức Đảng chuẩn bị về nước.</w:t>
      </w:r>
      <w:r>
        <w:rPr>
          <w:spacing w:val="-2"/>
        </w:rPr>
        <w:t xml:space="preserve"> </w:t>
      </w:r>
      <w:r w:rsidRPr="000C1537">
        <w:rPr>
          <w:spacing w:val="-2"/>
        </w:rPr>
        <w:t>Ngày 28</w:t>
      </w:r>
      <w:r w:rsidR="00680169">
        <w:rPr>
          <w:spacing w:val="-2"/>
        </w:rPr>
        <w:t>/</w:t>
      </w:r>
      <w:r w:rsidRPr="000C1537">
        <w:rPr>
          <w:spacing w:val="-2"/>
        </w:rPr>
        <w:t>1</w:t>
      </w:r>
      <w:r w:rsidR="00680169">
        <w:rPr>
          <w:spacing w:val="-2"/>
        </w:rPr>
        <w:t>/</w:t>
      </w:r>
      <w:r w:rsidRPr="000C1537">
        <w:rPr>
          <w:spacing w:val="-2"/>
        </w:rPr>
        <w:t>1941, Người về nước sau hơn 30 năm xa Tổ quốc. Bao nhiêu năm thương nhớ đợi chờ khi qua biên giới, Người vô cùng xúc động.</w:t>
      </w:r>
    </w:p>
    <w:p w14:paraId="3947A118" w14:textId="526D59E8" w:rsidR="000C1537" w:rsidRPr="000C1537" w:rsidRDefault="000C1537" w:rsidP="000C1537">
      <w:pPr>
        <w:contextualSpacing/>
        <w:jc w:val="both"/>
        <w:rPr>
          <w:spacing w:val="-2"/>
        </w:rPr>
      </w:pPr>
      <w:r>
        <w:rPr>
          <w:spacing w:val="-2"/>
        </w:rPr>
        <w:tab/>
      </w:r>
      <w:r w:rsidRPr="000C1537">
        <w:rPr>
          <w:spacing w:val="-2"/>
        </w:rPr>
        <w:t>Tháng 5 năm 1941, Người triệu tập Hội nghị lần thứ VIII Ban Chấp hành Trung ương Đảng, quyết định đường lối cứu nước trong thời kỳ mới, thành lập Việt Nam độc lập đồng minh (Việt Minh). Tổ chức lực lượng vũ trang giải phóng, xây dựng căn cứ địa cách mạng.</w:t>
      </w:r>
      <w:r>
        <w:rPr>
          <w:spacing w:val="-2"/>
        </w:rPr>
        <w:t xml:space="preserve"> </w:t>
      </w:r>
      <w:r w:rsidRPr="000C1537">
        <w:rPr>
          <w:spacing w:val="-2"/>
        </w:rPr>
        <w:t>Tháng 8 năm 1942, lấy tên là Hồ Chí Minh, Người đại diện cho Mặt trận Việt Minh và Phân hội Việt Nam, thuộc Hiệp hội Quốc tế chống xâm lược sang Trung Quốc tìm sự liên minh quốc tế, cùng phối hợp hành động chống phát xít trên chiến trường Thái Bình Dương. Người bị chính quyền địa phương của Tưởng Giới Thạch bắt giam trong các nhà lao của tỉnh Quảng Tây. Trong thời gian 13 tháng bị tù, Người đã viết tập thơ </w:t>
      </w:r>
      <w:r w:rsidRPr="000C1537">
        <w:rPr>
          <w:i/>
          <w:iCs/>
          <w:spacing w:val="-2"/>
        </w:rPr>
        <w:t>Ngục trung nhật ký</w:t>
      </w:r>
      <w:r w:rsidRPr="000C1537">
        <w:rPr>
          <w:spacing w:val="-2"/>
        </w:rPr>
        <w:t> (</w:t>
      </w:r>
      <w:r w:rsidRPr="000C1537">
        <w:rPr>
          <w:i/>
          <w:iCs/>
          <w:spacing w:val="-2"/>
        </w:rPr>
        <w:t>Nhật ký trong tù</w:t>
      </w:r>
      <w:r w:rsidRPr="000C1537">
        <w:rPr>
          <w:spacing w:val="-2"/>
        </w:rPr>
        <w:t>) với 133 bài thơ chữ Hán. Tháng 9</w:t>
      </w:r>
      <w:r w:rsidR="00D02161">
        <w:rPr>
          <w:spacing w:val="-2"/>
        </w:rPr>
        <w:t>/</w:t>
      </w:r>
      <w:r w:rsidRPr="000C1537">
        <w:rPr>
          <w:spacing w:val="-2"/>
        </w:rPr>
        <w:t>1943, Người được trả tự do.</w:t>
      </w:r>
    </w:p>
    <w:p w14:paraId="5987051D" w14:textId="1C239E91" w:rsidR="000C1537" w:rsidRPr="000C1537" w:rsidRDefault="000C1537" w:rsidP="000C1537">
      <w:pPr>
        <w:contextualSpacing/>
        <w:jc w:val="both"/>
        <w:rPr>
          <w:spacing w:val="-2"/>
        </w:rPr>
      </w:pPr>
      <w:r>
        <w:rPr>
          <w:spacing w:val="-2"/>
        </w:rPr>
        <w:tab/>
      </w:r>
      <w:r w:rsidRPr="000C1537">
        <w:rPr>
          <w:spacing w:val="-2"/>
        </w:rPr>
        <w:t>Tháng 9</w:t>
      </w:r>
      <w:r w:rsidR="007E2032">
        <w:rPr>
          <w:spacing w:val="-2"/>
        </w:rPr>
        <w:t>/</w:t>
      </w:r>
      <w:r w:rsidRPr="000C1537">
        <w:rPr>
          <w:spacing w:val="-2"/>
        </w:rPr>
        <w:t>1944. Người trở về căn cứ Cao Bằng. Tháng 12 năm 1944, Người chỉ thị thành lập đội Việt Nam tuyên truyền giải phóng quân, tiền thân của Quân đội nhân dân Việt Nam.</w:t>
      </w:r>
      <w:r>
        <w:rPr>
          <w:spacing w:val="-2"/>
        </w:rPr>
        <w:t xml:space="preserve"> </w:t>
      </w:r>
      <w:r w:rsidRPr="000C1537">
        <w:rPr>
          <w:spacing w:val="-2"/>
        </w:rPr>
        <w:t>Cuộc Chiến tranh thế giới thứ II bước vào giai đoạn cuối với những thắng lợi của Liên Xô và các nước đồng minh. Tháng 5</w:t>
      </w:r>
      <w:r w:rsidR="003D26DC">
        <w:rPr>
          <w:spacing w:val="-2"/>
        </w:rPr>
        <w:t>/</w:t>
      </w:r>
      <w:r w:rsidRPr="000C1537">
        <w:rPr>
          <w:spacing w:val="-2"/>
        </w:rPr>
        <w:t>1945, Hồ Chí Minh rời Cao Bằng về Tân Trào (Tuyên Quang). Tại đây theo đề nghị của Người, Hội nghị toàn quốc của Đảng và Đại hội Quốc dân đã họp quyết định tổng khởi nghĩa. Đại hội Quốc dân đã bầu ra Ủy ban Giải phóng dân tộc Việt Nam (tức Chính phủ lâm thời) do Hồ Chí Minh làm Chủ tịch.</w:t>
      </w:r>
    </w:p>
    <w:p w14:paraId="2BDC10CA" w14:textId="615AA969" w:rsidR="000C1537" w:rsidRPr="000C1537" w:rsidRDefault="000C1537" w:rsidP="000C1537">
      <w:pPr>
        <w:contextualSpacing/>
        <w:jc w:val="both"/>
        <w:rPr>
          <w:spacing w:val="-2"/>
        </w:rPr>
      </w:pPr>
      <w:r>
        <w:rPr>
          <w:spacing w:val="-2"/>
        </w:rPr>
        <w:tab/>
      </w:r>
      <w:r w:rsidRPr="000C1537">
        <w:rPr>
          <w:spacing w:val="-2"/>
        </w:rPr>
        <w:t>Tháng 8</w:t>
      </w:r>
      <w:r w:rsidR="007E2032">
        <w:rPr>
          <w:spacing w:val="-2"/>
        </w:rPr>
        <w:t>/</w:t>
      </w:r>
      <w:r w:rsidRPr="000C1537">
        <w:rPr>
          <w:spacing w:val="-2"/>
        </w:rPr>
        <w:t>1945, Người lãnh đạo nhân dân khởi nghĩa giành chính quyền trong cả nước Ngày 2</w:t>
      </w:r>
      <w:r w:rsidR="007E2032">
        <w:rPr>
          <w:spacing w:val="-2"/>
        </w:rPr>
        <w:t>/</w:t>
      </w:r>
      <w:r w:rsidRPr="000C1537">
        <w:rPr>
          <w:spacing w:val="-2"/>
        </w:rPr>
        <w:t>9</w:t>
      </w:r>
      <w:r w:rsidR="007E2032">
        <w:rPr>
          <w:spacing w:val="-2"/>
        </w:rPr>
        <w:t>/</w:t>
      </w:r>
      <w:r w:rsidRPr="000C1537">
        <w:rPr>
          <w:spacing w:val="-2"/>
        </w:rPr>
        <w:t>1945, tại quảng trường Ba Đình lịch sử, Người đọc “Tuyên ngôn độc lập”, tuyên bố thành lập nước Việt Nam Dân chủ cộng hòa. Người trở thành vị Chủ tịch đầu tiên của nước Việt Nam độc lập.</w:t>
      </w:r>
    </w:p>
    <w:p w14:paraId="33ED1DAE" w14:textId="4138DA12" w:rsidR="000C1537" w:rsidRPr="000C1537" w:rsidRDefault="007E2032" w:rsidP="000C1537">
      <w:pPr>
        <w:contextualSpacing/>
        <w:jc w:val="both"/>
        <w:rPr>
          <w:spacing w:val="-2"/>
        </w:rPr>
      </w:pPr>
      <w:r>
        <w:rPr>
          <w:spacing w:val="-2"/>
        </w:rPr>
        <w:tab/>
      </w:r>
      <w:r w:rsidR="000C1537" w:rsidRPr="000C1537">
        <w:rPr>
          <w:spacing w:val="-2"/>
        </w:rPr>
        <w:t>Ngay sau đó, thực dân Pháp gây chiến tranh, âm mưu xâm chiếm Việt Nam một lần nữa. Trước nạn ngoại xâm, Chủ tịch Hồ Chí Minh kêu gọi cả nước đứng lên bảo vệ độc lập tự do của Tổ quốc với tinh thần: “Chúng ta thà hy sinh tất cả, chứ nhất định không chịu mất nước, nhất định không chịu làm nô lệ”. Người đã khởi xướng phong trào thi đua yêu nước cùng Trung ương Đảng lãnh đạo nhân dân Việt Nam tiến hành cuộc kháng chiến toàn dân, toàn diện, trường kỳ, dựa vào sức mình là chính, từng bước giành thắng lợi.</w:t>
      </w:r>
      <w:r>
        <w:rPr>
          <w:spacing w:val="-2"/>
        </w:rPr>
        <w:t xml:space="preserve"> </w:t>
      </w:r>
      <w:r w:rsidR="000C1537" w:rsidRPr="000C1537">
        <w:rPr>
          <w:spacing w:val="-2"/>
        </w:rPr>
        <w:t>Đại hội lần thứ II của Đảng (1951), Người được bầu làm Chủ tịch Đảng Lao động Việt Nam. Dưới sự lãnh đạo của Trung ương Đảng và Chủ tịch Hồ Chí Minh, cuộc kháng chiến thần thánh của nhân dân Việt Nam chống thực dân Pháp xâm lược đã giành thắng lợi to lớn, kết thúc vẻ vang bằng chiến thắng lịch sử Điện Biên Phủ (1954), giải phóng hoàn toàn miền Bắc.</w:t>
      </w:r>
    </w:p>
    <w:p w14:paraId="32C54720" w14:textId="4BA5F28D" w:rsidR="000C1537" w:rsidRPr="000C1537" w:rsidRDefault="000C1537" w:rsidP="000C1537">
      <w:pPr>
        <w:contextualSpacing/>
        <w:jc w:val="both"/>
        <w:rPr>
          <w:spacing w:val="-2"/>
        </w:rPr>
      </w:pPr>
      <w:r>
        <w:rPr>
          <w:spacing w:val="-2"/>
        </w:rPr>
        <w:tab/>
      </w:r>
      <w:r w:rsidRPr="000C1537">
        <w:rPr>
          <w:spacing w:val="-2"/>
        </w:rPr>
        <w:t>Từ năm 1954, Người cùng Trung ương Đảng Lao động Việt Nam lãnh đạo nhân dân xây dựng chủ nghĩa xã hội ở miền Bắc và đấu tranh giải phóng miền Nam, thống nhất Tổ quốc.</w:t>
      </w:r>
      <w:r w:rsidR="00525D44">
        <w:rPr>
          <w:spacing w:val="-2"/>
        </w:rPr>
        <w:t xml:space="preserve"> </w:t>
      </w:r>
      <w:r w:rsidRPr="000C1537">
        <w:rPr>
          <w:spacing w:val="-2"/>
        </w:rPr>
        <w:t>Đại hội Đảng Lao động Việt Nam lần thứ III, họp vào tháng 9</w:t>
      </w:r>
      <w:r w:rsidR="00C74B9B">
        <w:rPr>
          <w:spacing w:val="-2"/>
        </w:rPr>
        <w:t>/</w:t>
      </w:r>
      <w:r w:rsidRPr="000C1537">
        <w:rPr>
          <w:spacing w:val="-2"/>
        </w:rPr>
        <w:t>1960, Người khẳng định: “Đại hội lần này là Đại hội xây dựng chủ nghĩa xã hội ở miền Bắc và đấu tranh hòa bình, thống nhất nước nhà”. Tại đại hội, Người được bầu lại làm Chủ tịch Ban Chấp hành Trung ương Đảng.</w:t>
      </w:r>
    </w:p>
    <w:p w14:paraId="55465D22" w14:textId="3F986D65" w:rsidR="000C1537" w:rsidRPr="000C1537" w:rsidRDefault="000C1537" w:rsidP="000C1537">
      <w:pPr>
        <w:contextualSpacing/>
        <w:jc w:val="both"/>
        <w:rPr>
          <w:spacing w:val="-2"/>
        </w:rPr>
      </w:pPr>
      <w:r>
        <w:rPr>
          <w:spacing w:val="-2"/>
        </w:rPr>
        <w:tab/>
      </w:r>
      <w:r w:rsidRPr="000C1537">
        <w:rPr>
          <w:spacing w:val="-2"/>
        </w:rPr>
        <w:t xml:space="preserve">Năm 1964, đế quốc Mỹ mở cuộc chiến tranh phá hoại bằng không quân đánh phá miền Bắc Việt Nam. Người động viên toàn thể nhân dân Việt Nam vượt qua khó </w:t>
      </w:r>
      <w:r w:rsidRPr="000C1537">
        <w:rPr>
          <w:spacing w:val="-2"/>
        </w:rPr>
        <w:lastRenderedPageBreak/>
        <w:t>khăn gian khổ, quyết tâm đánh thắng giặc Mỹ xâm lược. Người nói: </w:t>
      </w:r>
      <w:r w:rsidRPr="000C1537">
        <w:rPr>
          <w:i/>
          <w:iCs/>
          <w:spacing w:val="-2"/>
        </w:rPr>
        <w:t>“Chiến tranh có thể kéo dài 5 năm, 10 năm, 20 năm hoặc lâu hơn nữa. Hà Nội, Hải Phòng và một số thành phố, xí nghiệp có thể bị tàn phá. Song nhân dân Việt Nam quyết không sợ! Không có gì quý hơn độc lập tự do! Đến ngày thắng lợi nhân dân ta sẽ xây dựng lại đất nước ta đàng hoàng hơn, to đẹp hơn”.</w:t>
      </w:r>
    </w:p>
    <w:p w14:paraId="076FB846" w14:textId="614F706A" w:rsidR="000C1537" w:rsidRPr="000C1537" w:rsidRDefault="000C1537" w:rsidP="000C1537">
      <w:pPr>
        <w:contextualSpacing/>
        <w:jc w:val="both"/>
        <w:rPr>
          <w:spacing w:val="-2"/>
        </w:rPr>
      </w:pPr>
      <w:r>
        <w:rPr>
          <w:spacing w:val="-2"/>
        </w:rPr>
        <w:tab/>
      </w:r>
      <w:r w:rsidRPr="000C1537">
        <w:rPr>
          <w:spacing w:val="-2"/>
        </w:rPr>
        <w:t>Từ năm 1965 đến năm 1969, cùng với Trung ương Đảng, Người tiếp tục lãnh đạo nhân dân Việt Nam thực hiện sự nghiệp cách mạng trong điều kiện cả nước có chiến tranh, xây dựng và bảo vệ miền Bắc, đấu tranh giải phóng miền Nam, thực hiện thống nhất đất nước.</w:t>
      </w:r>
    </w:p>
    <w:p w14:paraId="7B96919B" w14:textId="076EEA0E" w:rsidR="000C1537" w:rsidRPr="000C1537" w:rsidRDefault="000C1537" w:rsidP="000C1537">
      <w:pPr>
        <w:contextualSpacing/>
        <w:jc w:val="both"/>
        <w:rPr>
          <w:spacing w:val="-2"/>
        </w:rPr>
      </w:pPr>
      <w:r>
        <w:rPr>
          <w:spacing w:val="-2"/>
        </w:rPr>
        <w:tab/>
      </w:r>
      <w:r w:rsidRPr="000C1537">
        <w:rPr>
          <w:spacing w:val="-2"/>
        </w:rPr>
        <w:t>Ngày 2</w:t>
      </w:r>
      <w:r w:rsidR="002C1118">
        <w:rPr>
          <w:spacing w:val="-2"/>
        </w:rPr>
        <w:t>/</w:t>
      </w:r>
      <w:r w:rsidRPr="000C1537">
        <w:rPr>
          <w:spacing w:val="-2"/>
        </w:rPr>
        <w:t>9</w:t>
      </w:r>
      <w:r w:rsidR="002C1118">
        <w:rPr>
          <w:spacing w:val="-2"/>
        </w:rPr>
        <w:t>/</w:t>
      </w:r>
      <w:r w:rsidRPr="000C1537">
        <w:rPr>
          <w:spacing w:val="-2"/>
        </w:rPr>
        <w:t>1969, Người từ trần, hưởng thọ 79 tuổi.</w:t>
      </w:r>
      <w:r>
        <w:rPr>
          <w:spacing w:val="-2"/>
        </w:rPr>
        <w:t xml:space="preserve"> </w:t>
      </w:r>
      <w:r w:rsidRPr="000C1537">
        <w:rPr>
          <w:spacing w:val="-2"/>
        </w:rPr>
        <w:t>Trước khi qua đời, Chủ tịch Hồ Chí Minh để lại cho nhân dân Việt Nam bản Di chúc lịch sử. Người viết:</w:t>
      </w:r>
      <w:r w:rsidRPr="000C1537">
        <w:rPr>
          <w:i/>
          <w:iCs/>
          <w:spacing w:val="-2"/>
        </w:rPr>
        <w:t> “Điều mong muốn cuối cùng của tôi là: Toàn Đảng, toàn dân ta đoàn kết phấn đấu, xây dựng một nước Việt Nam hòa bình, thống nhất, độc lập, dân chủ và giàu mạnh, và góp phần xứng đáng vào sự nghiệp cách mạng thế giới”.</w:t>
      </w:r>
    </w:p>
    <w:p w14:paraId="5A5CF3A6" w14:textId="5A28FD28" w:rsidR="000C1537" w:rsidRPr="000C1537" w:rsidRDefault="000C1537" w:rsidP="000C1537">
      <w:pPr>
        <w:contextualSpacing/>
        <w:jc w:val="both"/>
        <w:rPr>
          <w:spacing w:val="-2"/>
        </w:rPr>
      </w:pPr>
      <w:r>
        <w:rPr>
          <w:spacing w:val="-2"/>
        </w:rPr>
        <w:tab/>
      </w:r>
      <w:r w:rsidRPr="000C1537">
        <w:rPr>
          <w:spacing w:val="-2"/>
        </w:rPr>
        <w:t>Thực hiện Di chúc của Người, toàn dân Việt Nam đă đoàn kết một lòng đánh thắng cuộc chiến tranh phá hoại bằng máy bay B52 của đế quốc Mỹ, buộc Chính phủ Mỹ phải ký Hiệp định Paris ngày 27</w:t>
      </w:r>
      <w:r w:rsidR="00534514">
        <w:rPr>
          <w:spacing w:val="-2"/>
        </w:rPr>
        <w:t>/</w:t>
      </w:r>
      <w:r w:rsidRPr="000C1537">
        <w:rPr>
          <w:spacing w:val="-2"/>
        </w:rPr>
        <w:t>1</w:t>
      </w:r>
      <w:r w:rsidR="00534514">
        <w:rPr>
          <w:spacing w:val="-2"/>
        </w:rPr>
        <w:t>/</w:t>
      </w:r>
      <w:r w:rsidRPr="000C1537">
        <w:rPr>
          <w:spacing w:val="-2"/>
        </w:rPr>
        <w:t>1973, chấm dứt chiến tranh xâm lược, rút hết quân đội Mỹ và chư hầu ra khỏi miền Nam Việt Nam.</w:t>
      </w:r>
    </w:p>
    <w:p w14:paraId="3AFC0963" w14:textId="5CC7E0FA" w:rsidR="000C1537" w:rsidRPr="000C1537" w:rsidRDefault="000C1537" w:rsidP="000C1537">
      <w:pPr>
        <w:contextualSpacing/>
        <w:jc w:val="both"/>
        <w:rPr>
          <w:spacing w:val="-2"/>
        </w:rPr>
      </w:pPr>
      <w:r>
        <w:rPr>
          <w:spacing w:val="-2"/>
        </w:rPr>
        <w:tab/>
      </w:r>
      <w:r w:rsidRPr="000C1537">
        <w:rPr>
          <w:spacing w:val="-2"/>
        </w:rPr>
        <w:t>Mùa xuân năm 1975, với chiến dịch Hồ Chí Minh lịch sử, nhân dân Việt Nam đã hoàn thành sự nghiệp giải phóng miền Nam, thống nhất Tổ quốc, thực hiện được mong ước thiêng liêng của Chủ tịch Hồ Chí Minh.</w:t>
      </w:r>
    </w:p>
    <w:p w14:paraId="286643E6" w14:textId="33C2A933" w:rsidR="000C1537" w:rsidRPr="000C1537" w:rsidRDefault="000C1537" w:rsidP="000C1537">
      <w:pPr>
        <w:contextualSpacing/>
        <w:jc w:val="both"/>
        <w:rPr>
          <w:spacing w:val="-2"/>
        </w:rPr>
      </w:pPr>
      <w:r>
        <w:rPr>
          <w:spacing w:val="-2"/>
        </w:rPr>
        <w:tab/>
      </w:r>
      <w:r w:rsidRPr="000C1537">
        <w:rPr>
          <w:spacing w:val="-2"/>
        </w:rPr>
        <w:t>Chủ tịch Hồ Chí Minh là lãnh tụ vĩ đại của dân tộc Việt Nam. Người đã vận dụng và phát triển sáng tạo chủ nghĩa Mác-Lênin vào điều kiện cụ thể của nước ta, sáng lập Đảng Mác-Lênin ở Việt Nam, sáng lập Mặt trận Dân tộc thống nhất Việt Nam, sáng lập Lực lượng vũ trang nhân dân Việt Nam và sáng lập nước Việt Nam Dân chủ cộng hòa (nay là nước Cộng hòa xã hội chủ nghĩa Việt Nam). Người luôn luôn kết hợp chặt chẽ cách mạng Việt Nam với cuộc đấu tranh chung của nhân dân thế giới vì hòa bình, độc lập dân tộc, dân chủ và tiến bộ xã hội. Người là tấm gương đạo đức cao cả, cần, kiệm, liêm, chính, chí công, vô tư, vô cùng khiêm tốn, giản dị.</w:t>
      </w:r>
      <w:r w:rsidR="006706B6">
        <w:rPr>
          <w:spacing w:val="-2"/>
        </w:rPr>
        <w:t xml:space="preserve"> </w:t>
      </w:r>
      <w:r w:rsidRPr="000C1537">
        <w:rPr>
          <w:spacing w:val="-2"/>
        </w:rPr>
        <w:t>Năm 1987, Tổ chức Giáo dục, khoa học và văn hóa Liên Hiệp Quốc (UNESCO) đã công nhận Hồ Chí Minh là anh hùng giải phóng dân tộc, nhà văn hóa kiệt xuất.</w:t>
      </w:r>
    </w:p>
    <w:p w14:paraId="76479FB3" w14:textId="4D40A3CF" w:rsidR="000C1537" w:rsidRPr="000C1537" w:rsidRDefault="000C1537" w:rsidP="000C1537">
      <w:pPr>
        <w:contextualSpacing/>
        <w:jc w:val="both"/>
        <w:rPr>
          <w:spacing w:val="-2"/>
        </w:rPr>
      </w:pPr>
      <w:r>
        <w:rPr>
          <w:spacing w:val="-2"/>
        </w:rPr>
        <w:tab/>
      </w:r>
      <w:r w:rsidRPr="000C1537">
        <w:rPr>
          <w:spacing w:val="-2"/>
        </w:rPr>
        <w:t>Ngày nay, trong sự nghiệp đổi mới của đất nước, hội nhập với thế giới, tư tưởng Hồ Chí Minh là tài sản tinh thần to lớn của Đảng và dân tộc ta, mãi mãi soi đường cho cuộc đấu tranh của nhân dân Việt Nam vì mục tiêu dân giàu, nước mạnh, xã hội công bằng, dân chủ, văn minh.</w:t>
      </w:r>
    </w:p>
    <w:p w14:paraId="2CAA98F9" w14:textId="34C68B5E" w:rsidR="000C1537" w:rsidRPr="000C1537" w:rsidRDefault="000C1537" w:rsidP="000C1537">
      <w:pPr>
        <w:contextualSpacing/>
        <w:jc w:val="both"/>
        <w:rPr>
          <w:spacing w:val="-2"/>
        </w:rPr>
      </w:pPr>
    </w:p>
    <w:p w14:paraId="0D6EBE1D" w14:textId="6C801681" w:rsidR="001F3EAD" w:rsidRPr="000C1537" w:rsidRDefault="001F3EAD" w:rsidP="00835166">
      <w:pPr>
        <w:contextualSpacing/>
        <w:jc w:val="both"/>
        <w:rPr>
          <w:spacing w:val="-2"/>
        </w:rPr>
      </w:pPr>
    </w:p>
    <w:p w14:paraId="08EC4701" w14:textId="6B6CB9D1" w:rsidR="001F3EAD" w:rsidRPr="000C1537" w:rsidRDefault="001F3EAD" w:rsidP="00835166">
      <w:pPr>
        <w:contextualSpacing/>
        <w:jc w:val="both"/>
        <w:rPr>
          <w:spacing w:val="-2"/>
        </w:rPr>
      </w:pPr>
    </w:p>
    <w:p w14:paraId="45217991" w14:textId="30418638" w:rsidR="001F3EAD" w:rsidRPr="000C1537" w:rsidRDefault="001F3EAD" w:rsidP="00835166">
      <w:pPr>
        <w:contextualSpacing/>
        <w:jc w:val="both"/>
        <w:rPr>
          <w:spacing w:val="-2"/>
        </w:rPr>
      </w:pPr>
    </w:p>
    <w:p w14:paraId="5CC6E450" w14:textId="5531C653" w:rsidR="001F3EAD" w:rsidRPr="000C1537" w:rsidRDefault="001F3EAD" w:rsidP="00835166">
      <w:pPr>
        <w:jc w:val="both"/>
        <w:rPr>
          <w:spacing w:val="-2"/>
        </w:rPr>
      </w:pPr>
    </w:p>
    <w:p w14:paraId="71924241" w14:textId="1304AB3B" w:rsidR="001F3EAD" w:rsidRPr="000C1537" w:rsidRDefault="001F3EAD" w:rsidP="00835166">
      <w:pPr>
        <w:jc w:val="both"/>
        <w:rPr>
          <w:spacing w:val="-2"/>
        </w:rPr>
      </w:pPr>
    </w:p>
    <w:p w14:paraId="3529B466" w14:textId="1BFA8F37" w:rsidR="001F3EAD" w:rsidRPr="000C1537" w:rsidRDefault="001F3EAD" w:rsidP="00835166">
      <w:pPr>
        <w:jc w:val="both"/>
        <w:rPr>
          <w:spacing w:val="-2"/>
        </w:rPr>
      </w:pPr>
    </w:p>
    <w:p w14:paraId="7654E281" w14:textId="3182718A" w:rsidR="001F3EAD" w:rsidRPr="000C1537" w:rsidRDefault="001F3EAD" w:rsidP="00835166">
      <w:pPr>
        <w:jc w:val="both"/>
        <w:rPr>
          <w:spacing w:val="-2"/>
        </w:rPr>
      </w:pPr>
    </w:p>
    <w:p w14:paraId="744A8C94" w14:textId="6AFFF49C" w:rsidR="001F3EAD" w:rsidRPr="000C1537" w:rsidRDefault="001F3EAD" w:rsidP="00835166">
      <w:pPr>
        <w:jc w:val="both"/>
        <w:rPr>
          <w:spacing w:val="-2"/>
        </w:rPr>
      </w:pPr>
    </w:p>
    <w:p w14:paraId="785805C5" w14:textId="63E25591" w:rsidR="001F3EAD" w:rsidRPr="000C1537" w:rsidRDefault="001F3EAD" w:rsidP="00835166">
      <w:pPr>
        <w:jc w:val="both"/>
        <w:rPr>
          <w:spacing w:val="-2"/>
        </w:rPr>
      </w:pPr>
    </w:p>
    <w:p w14:paraId="7CF99761" w14:textId="0E31602C" w:rsidR="001F3EAD" w:rsidRPr="000C1537" w:rsidRDefault="001F3EAD" w:rsidP="00835166">
      <w:pPr>
        <w:jc w:val="both"/>
        <w:rPr>
          <w:spacing w:val="-2"/>
        </w:rPr>
      </w:pPr>
    </w:p>
    <w:p w14:paraId="17433C3F" w14:textId="77777777" w:rsidR="001F3EAD" w:rsidRPr="000C1537" w:rsidRDefault="001F3EAD" w:rsidP="00835166">
      <w:pPr>
        <w:jc w:val="both"/>
        <w:rPr>
          <w:spacing w:val="-2"/>
        </w:rPr>
      </w:pPr>
    </w:p>
    <w:p w14:paraId="2A7F750C" w14:textId="76BA17FC" w:rsidR="00835166" w:rsidRPr="000C1537" w:rsidRDefault="00835166" w:rsidP="00835166">
      <w:pPr>
        <w:jc w:val="both"/>
        <w:rPr>
          <w:spacing w:val="-2"/>
        </w:rPr>
      </w:pPr>
    </w:p>
    <w:p w14:paraId="10C6451C" w14:textId="58993CEF" w:rsidR="00835166" w:rsidRPr="000C1537" w:rsidRDefault="00835166" w:rsidP="00835166">
      <w:pPr>
        <w:jc w:val="both"/>
        <w:rPr>
          <w:spacing w:val="-2"/>
        </w:rPr>
      </w:pPr>
    </w:p>
    <w:p w14:paraId="7A8508BB" w14:textId="6F5516E2" w:rsidR="00835166" w:rsidRPr="000C1537" w:rsidRDefault="00835166" w:rsidP="00835166">
      <w:pPr>
        <w:jc w:val="both"/>
        <w:rPr>
          <w:spacing w:val="-2"/>
        </w:rPr>
      </w:pPr>
    </w:p>
    <w:p w14:paraId="451C391F" w14:textId="66C84269" w:rsidR="00835166" w:rsidRPr="000C1537" w:rsidRDefault="00835166" w:rsidP="00835166">
      <w:pPr>
        <w:jc w:val="both"/>
        <w:rPr>
          <w:spacing w:val="-2"/>
        </w:rPr>
      </w:pPr>
    </w:p>
    <w:p w14:paraId="2BA8A26B" w14:textId="022ABD6D" w:rsidR="00835166" w:rsidRPr="000C1537" w:rsidRDefault="00835166" w:rsidP="00835166">
      <w:pPr>
        <w:jc w:val="both"/>
        <w:rPr>
          <w:spacing w:val="-2"/>
        </w:rPr>
      </w:pPr>
    </w:p>
    <w:p w14:paraId="43B6D38F" w14:textId="57DEDB02" w:rsidR="00835166" w:rsidRPr="000C1537" w:rsidRDefault="00835166" w:rsidP="00835166">
      <w:pPr>
        <w:jc w:val="both"/>
        <w:rPr>
          <w:spacing w:val="-2"/>
        </w:rPr>
      </w:pPr>
    </w:p>
    <w:p w14:paraId="1B84AF33" w14:textId="4C41F857" w:rsidR="00835166" w:rsidRPr="000C1537" w:rsidRDefault="00835166" w:rsidP="00835166">
      <w:pPr>
        <w:jc w:val="both"/>
        <w:rPr>
          <w:spacing w:val="-2"/>
        </w:rPr>
      </w:pPr>
    </w:p>
    <w:p w14:paraId="31BFC647" w14:textId="252666D7" w:rsidR="00835166" w:rsidRPr="000C1537" w:rsidRDefault="00835166" w:rsidP="00835166">
      <w:pPr>
        <w:jc w:val="both"/>
        <w:rPr>
          <w:spacing w:val="-2"/>
        </w:rPr>
      </w:pPr>
    </w:p>
    <w:p w14:paraId="4D43FFCD" w14:textId="77777777" w:rsidR="00835166" w:rsidRPr="000C1537" w:rsidRDefault="00835166" w:rsidP="00835166">
      <w:pPr>
        <w:jc w:val="both"/>
        <w:rPr>
          <w:spacing w:val="-2"/>
        </w:rPr>
      </w:pPr>
    </w:p>
    <w:sectPr w:rsidR="00835166" w:rsidRPr="000C1537" w:rsidSect="00D74480">
      <w:footerReference w:type="default" r:id="rId29"/>
      <w:headerReference w:type="first" r:id="rId30"/>
      <w:pgSz w:w="11907" w:h="16840" w:code="9"/>
      <w:pgMar w:top="1134" w:right="1134" w:bottom="1134" w:left="1134" w:header="720" w:footer="720" w:gutter="0"/>
      <w:pgBorders w:offsetFrom="page">
        <w:top w:val="thinThickSmallGap" w:sz="24" w:space="24" w:color="2F5496" w:themeColor="accent1" w:themeShade="BF"/>
        <w:left w:val="thinThickSmallGap" w:sz="24" w:space="24" w:color="2F5496" w:themeColor="accent1" w:themeShade="BF"/>
        <w:bottom w:val="thinThickSmallGap" w:sz="24" w:space="24" w:color="2F5496" w:themeColor="accent1" w:themeShade="BF"/>
        <w:right w:val="thinThickSmallGap" w:sz="24" w:space="24" w:color="2F5496" w:themeColor="accent1" w:themeShade="BF"/>
      </w:pgBorders>
      <w:pgNumType w:start="2"/>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5F4CCE" w14:textId="77777777" w:rsidR="005F3469" w:rsidRDefault="005F3469" w:rsidP="00670083">
      <w:r>
        <w:separator/>
      </w:r>
    </w:p>
  </w:endnote>
  <w:endnote w:type="continuationSeparator" w:id="0">
    <w:p w14:paraId="57531905" w14:textId="77777777" w:rsidR="005F3469" w:rsidRDefault="005F3469" w:rsidP="00670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Gungsuh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7424ED" w14:textId="0D6B5425" w:rsidR="00082837" w:rsidRDefault="00082837" w:rsidP="005A313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7C069" w14:textId="77777777" w:rsidR="005F3469" w:rsidRDefault="005F3469" w:rsidP="00670083">
      <w:r>
        <w:separator/>
      </w:r>
    </w:p>
  </w:footnote>
  <w:footnote w:type="continuationSeparator" w:id="0">
    <w:p w14:paraId="3D4C9FB7" w14:textId="77777777" w:rsidR="005F3469" w:rsidRDefault="005F3469" w:rsidP="006700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375E7" w14:textId="77777777" w:rsidR="00BA4C5A" w:rsidRDefault="00BA4C5A" w:rsidP="00BA4C5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3B2BD3"/>
    <w:multiLevelType w:val="multilevel"/>
    <w:tmpl w:val="0C2084AC"/>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8861C1A"/>
    <w:multiLevelType w:val="multilevel"/>
    <w:tmpl w:val="9120EEE0"/>
    <w:lvl w:ilvl="0">
      <w:start w:val="1"/>
      <w:numFmt w:val="lowerLetter"/>
      <w:lvlText w:val="%1."/>
      <w:lvlJc w:val="left"/>
      <w:rPr>
        <w:rFonts w:ascii="Palatino Linotype" w:eastAsia="Palatino Linotype" w:hAnsi="Palatino Linotype" w:cs="Palatino Linotype"/>
        <w:b w:val="0"/>
        <w:bCs w:val="0"/>
        <w:i/>
        <w:iCs/>
        <w:smallCaps w:val="0"/>
        <w:strike w:val="0"/>
        <w:color w:val="000000"/>
        <w:spacing w:val="0"/>
        <w:w w:val="100"/>
        <w:position w:val="0"/>
        <w:sz w:val="20"/>
        <w:szCs w:val="20"/>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D47121C"/>
    <w:multiLevelType w:val="multilevel"/>
    <w:tmpl w:val="D0A289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F777F6B"/>
    <w:multiLevelType w:val="multilevel"/>
    <w:tmpl w:val="09F2E3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1179E0"/>
    <w:multiLevelType w:val="multilevel"/>
    <w:tmpl w:val="A656D908"/>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16"/>
        <w:szCs w:val="1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2E2188A"/>
    <w:multiLevelType w:val="multilevel"/>
    <w:tmpl w:val="564C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BA423C"/>
    <w:multiLevelType w:val="multilevel"/>
    <w:tmpl w:val="576EA8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98E14E1"/>
    <w:multiLevelType w:val="multilevel"/>
    <w:tmpl w:val="85E2A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BD10F0"/>
    <w:multiLevelType w:val="multilevel"/>
    <w:tmpl w:val="13F4CA8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B3E4759"/>
    <w:multiLevelType w:val="multilevel"/>
    <w:tmpl w:val="A426F8D2"/>
    <w:lvl w:ilvl="0">
      <w:start w:val="1"/>
      <w:numFmt w:val="bullet"/>
      <w:lvlText w:val="-"/>
      <w:lvlJc w:val="left"/>
      <w:rPr>
        <w:rFonts w:ascii="Times New Roman" w:eastAsia="Times New Roman" w:hAnsi="Times New Roman" w:cs="Times New Roman"/>
        <w:b w:val="0"/>
        <w:bCs w:val="0"/>
        <w:i w:val="0"/>
        <w:iCs w:val="0"/>
        <w:smallCaps w:val="0"/>
        <w:strike w:val="0"/>
        <w:color w:val="1C1C1C"/>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09946C9"/>
    <w:multiLevelType w:val="multilevel"/>
    <w:tmpl w:val="B6A428D4"/>
    <w:lvl w:ilvl="0">
      <w:start w:val="1"/>
      <w:numFmt w:val="decimal"/>
      <w:lvlText w:val="%1-"/>
      <w:lvlJc w:val="left"/>
      <w:rPr>
        <w:rFonts w:ascii="Times New Roman" w:eastAsia="Times New Roman" w:hAnsi="Times New Roman" w:cs="Times New Roman"/>
        <w:b/>
        <w:bCs/>
        <w:i w:val="0"/>
        <w:iCs w:val="0"/>
        <w:smallCaps w:val="0"/>
        <w:strike w:val="0"/>
        <w:color w:val="343434"/>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1CB16FE"/>
    <w:multiLevelType w:val="multilevel"/>
    <w:tmpl w:val="961C5D82"/>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1E03D30"/>
    <w:multiLevelType w:val="multilevel"/>
    <w:tmpl w:val="3CBA0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903569"/>
    <w:multiLevelType w:val="multilevel"/>
    <w:tmpl w:val="5194174C"/>
    <w:lvl w:ilvl="0">
      <w:start w:val="1"/>
      <w:numFmt w:val="bullet"/>
      <w:lvlText w:val="-"/>
      <w:lvlJc w:val="left"/>
      <w:rPr>
        <w:rFonts w:ascii="Times New Roman" w:eastAsia="Times New Roman" w:hAnsi="Times New Roman" w:cs="Times New Roman"/>
        <w:b w:val="0"/>
        <w:bCs w:val="0"/>
        <w:i w:val="0"/>
        <w:iCs w:val="0"/>
        <w:smallCaps w:val="0"/>
        <w:strike w:val="0"/>
        <w:color w:val="191919"/>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2913BBF"/>
    <w:multiLevelType w:val="multilevel"/>
    <w:tmpl w:val="B6FC92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8F62497"/>
    <w:multiLevelType w:val="hybridMultilevel"/>
    <w:tmpl w:val="CD50F8B0"/>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6" w15:restartNumberingAfterBreak="0">
    <w:nsid w:val="2E117894"/>
    <w:multiLevelType w:val="multilevel"/>
    <w:tmpl w:val="3AB8F56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23963F8"/>
    <w:multiLevelType w:val="multilevel"/>
    <w:tmpl w:val="E0CED1E8"/>
    <w:lvl w:ilvl="0">
      <w:start w:val="1"/>
      <w:numFmt w:val="upperRoman"/>
      <w:lvlText w:val="%1-"/>
      <w:lvlJc w:val="left"/>
      <w:rPr>
        <w:rFonts w:ascii="Times New Roman" w:eastAsia="Times New Roman" w:hAnsi="Times New Roman" w:cs="Times New Roman"/>
        <w:b w:val="0"/>
        <w:bCs w:val="0"/>
        <w:i w:val="0"/>
        <w:iCs w:val="0"/>
        <w:smallCaps w:val="0"/>
        <w:strike w:val="0"/>
        <w:color w:val="1C1C1C"/>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4556F12"/>
    <w:multiLevelType w:val="multilevel"/>
    <w:tmpl w:val="C34E2D0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5C620D4"/>
    <w:multiLevelType w:val="multilevel"/>
    <w:tmpl w:val="34F27A4A"/>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65D49E6"/>
    <w:multiLevelType w:val="multilevel"/>
    <w:tmpl w:val="8098D06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8932378"/>
    <w:multiLevelType w:val="multilevel"/>
    <w:tmpl w:val="F5C2B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90B246D"/>
    <w:multiLevelType w:val="multilevel"/>
    <w:tmpl w:val="63006E80"/>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3B100A53"/>
    <w:multiLevelType w:val="multilevel"/>
    <w:tmpl w:val="6AE2C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1D95AF1"/>
    <w:multiLevelType w:val="multilevel"/>
    <w:tmpl w:val="4C78EC10"/>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6667F99"/>
    <w:multiLevelType w:val="multilevel"/>
    <w:tmpl w:val="CC2A1D3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9C14299"/>
    <w:multiLevelType w:val="multilevel"/>
    <w:tmpl w:val="4A5CF998"/>
    <w:lvl w:ilvl="0">
      <w:start w:val="1"/>
      <w:numFmt w:val="decimal"/>
      <w:lvlText w:val="(%1)"/>
      <w:lvlJc w:val="left"/>
      <w:rPr>
        <w:rFonts w:ascii="Times New Roman" w:eastAsia="Times New Roman" w:hAnsi="Times New Roman" w:cs="Times New Roman"/>
        <w:b w:val="0"/>
        <w:bCs w:val="0"/>
        <w:i w:val="0"/>
        <w:iCs w:val="0"/>
        <w:smallCaps w:val="0"/>
        <w:strike w:val="0"/>
        <w:color w:val="343434"/>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5008141C"/>
    <w:multiLevelType w:val="multilevel"/>
    <w:tmpl w:val="7144A31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7"/>
        <w:szCs w:val="17"/>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3A40415"/>
    <w:multiLevelType w:val="multilevel"/>
    <w:tmpl w:val="91501428"/>
    <w:lvl w:ilvl="0">
      <w:start w:val="1"/>
      <w:numFmt w:val="lowerLetter"/>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55973F9"/>
    <w:multiLevelType w:val="multilevel"/>
    <w:tmpl w:val="DBDAEB7A"/>
    <w:lvl w:ilvl="0">
      <w:start w:val="7"/>
      <w:numFmt w:val="decimal"/>
      <w:lvlText w:val="%1-"/>
      <w:lvlJc w:val="left"/>
      <w:rPr>
        <w:rFonts w:ascii="Palatino Linotype" w:eastAsia="Palatino Linotype" w:hAnsi="Palatino Linotype" w:cs="Palatino Linotype"/>
        <w:b/>
        <w:bCs/>
        <w:i w:val="0"/>
        <w:iCs w:val="0"/>
        <w:smallCaps w:val="0"/>
        <w:strike w:val="0"/>
        <w:color w:val="000000"/>
        <w:spacing w:val="0"/>
        <w:w w:val="100"/>
        <w:position w:val="0"/>
        <w:sz w:val="32"/>
        <w:szCs w:val="3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80034EE"/>
    <w:multiLevelType w:val="multilevel"/>
    <w:tmpl w:val="9154DBB8"/>
    <w:lvl w:ilvl="0">
      <w:start w:val="1"/>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ABF2A24"/>
    <w:multiLevelType w:val="multilevel"/>
    <w:tmpl w:val="DA74152E"/>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5F7F59D6"/>
    <w:multiLevelType w:val="multilevel"/>
    <w:tmpl w:val="497C9784"/>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5FBF6FC0"/>
    <w:multiLevelType w:val="multilevel"/>
    <w:tmpl w:val="B0507BF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5E24955"/>
    <w:multiLevelType w:val="multilevel"/>
    <w:tmpl w:val="F742620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6B16D34"/>
    <w:multiLevelType w:val="multilevel"/>
    <w:tmpl w:val="795C4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75D1566"/>
    <w:multiLevelType w:val="multilevel"/>
    <w:tmpl w:val="1C7C1692"/>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0814F2F"/>
    <w:multiLevelType w:val="multilevel"/>
    <w:tmpl w:val="2BF6CDC4"/>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0AB2E83"/>
    <w:multiLevelType w:val="multilevel"/>
    <w:tmpl w:val="490E2F2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6C82017"/>
    <w:multiLevelType w:val="multilevel"/>
    <w:tmpl w:val="6E424656"/>
    <w:lvl w:ilvl="0">
      <w:start w:val="1"/>
      <w:numFmt w:val="bullet"/>
      <w:lvlText w:val="-"/>
      <w:lvlJc w:val="left"/>
      <w:rPr>
        <w:rFonts w:ascii="Palatino Linotype" w:eastAsia="Palatino Linotype" w:hAnsi="Palatino Linotype" w:cs="Palatino Linotype"/>
        <w:b w:val="0"/>
        <w:bCs w:val="0"/>
        <w:i/>
        <w:iCs/>
        <w:smallCaps w:val="0"/>
        <w:strike w:val="0"/>
        <w:color w:val="000000"/>
        <w:spacing w:val="0"/>
        <w:w w:val="100"/>
        <w:position w:val="0"/>
        <w:sz w:val="18"/>
        <w:szCs w:val="1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7E6C3CF3"/>
    <w:multiLevelType w:val="multilevel"/>
    <w:tmpl w:val="DCCAD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40"/>
  </w:num>
  <w:num w:numId="4">
    <w:abstractNumId w:val="0"/>
  </w:num>
  <w:num w:numId="5">
    <w:abstractNumId w:val="3"/>
  </w:num>
  <w:num w:numId="6">
    <w:abstractNumId w:val="33"/>
  </w:num>
  <w:num w:numId="7">
    <w:abstractNumId w:val="38"/>
  </w:num>
  <w:num w:numId="8">
    <w:abstractNumId w:val="14"/>
  </w:num>
  <w:num w:numId="9">
    <w:abstractNumId w:val="8"/>
  </w:num>
  <w:num w:numId="10">
    <w:abstractNumId w:val="20"/>
  </w:num>
  <w:num w:numId="11">
    <w:abstractNumId w:val="25"/>
  </w:num>
  <w:num w:numId="12">
    <w:abstractNumId w:val="11"/>
  </w:num>
  <w:num w:numId="13">
    <w:abstractNumId w:val="28"/>
  </w:num>
  <w:num w:numId="14">
    <w:abstractNumId w:val="27"/>
  </w:num>
  <w:num w:numId="15">
    <w:abstractNumId w:val="37"/>
  </w:num>
  <w:num w:numId="16">
    <w:abstractNumId w:val="1"/>
  </w:num>
  <w:num w:numId="17">
    <w:abstractNumId w:val="36"/>
  </w:num>
  <w:num w:numId="18">
    <w:abstractNumId w:val="18"/>
  </w:num>
  <w:num w:numId="19">
    <w:abstractNumId w:val="39"/>
  </w:num>
  <w:num w:numId="20">
    <w:abstractNumId w:val="31"/>
  </w:num>
  <w:num w:numId="21">
    <w:abstractNumId w:val="4"/>
  </w:num>
  <w:num w:numId="22">
    <w:abstractNumId w:val="29"/>
  </w:num>
  <w:num w:numId="23">
    <w:abstractNumId w:val="19"/>
  </w:num>
  <w:num w:numId="24">
    <w:abstractNumId w:val="15"/>
  </w:num>
  <w:num w:numId="25">
    <w:abstractNumId w:val="24"/>
  </w:num>
  <w:num w:numId="26">
    <w:abstractNumId w:val="34"/>
  </w:num>
  <w:num w:numId="27">
    <w:abstractNumId w:val="2"/>
  </w:num>
  <w:num w:numId="28">
    <w:abstractNumId w:val="16"/>
  </w:num>
  <w:num w:numId="29">
    <w:abstractNumId w:val="22"/>
  </w:num>
  <w:num w:numId="30">
    <w:abstractNumId w:val="13"/>
  </w:num>
  <w:num w:numId="31">
    <w:abstractNumId w:val="30"/>
  </w:num>
  <w:num w:numId="32">
    <w:abstractNumId w:val="32"/>
  </w:num>
  <w:num w:numId="33">
    <w:abstractNumId w:val="6"/>
  </w:num>
  <w:num w:numId="34">
    <w:abstractNumId w:val="17"/>
  </w:num>
  <w:num w:numId="35">
    <w:abstractNumId w:val="9"/>
  </w:num>
  <w:num w:numId="36">
    <w:abstractNumId w:val="10"/>
  </w:num>
  <w:num w:numId="37">
    <w:abstractNumId w:val="26"/>
  </w:num>
  <w:num w:numId="38">
    <w:abstractNumId w:val="35"/>
  </w:num>
  <w:num w:numId="39">
    <w:abstractNumId w:val="23"/>
  </w:num>
  <w:num w:numId="40">
    <w:abstractNumId w:val="21"/>
  </w:num>
  <w:num w:numId="4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grammar="clean"/>
  <w:defaultTabStop w:val="720"/>
  <w:characterSpacingControl w:val="doNotCompress"/>
  <w:hdrShapeDefaults>
    <o:shapedefaults v:ext="edit" spidmax="2049">
      <o:colormru v:ext="edit" colors="#fc0,#c2c2c0,#9cf,#dbf4f5"/>
    </o:shapedefaults>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B2658"/>
    <w:rsid w:val="00000E21"/>
    <w:rsid w:val="00000FF8"/>
    <w:rsid w:val="000021D2"/>
    <w:rsid w:val="00002C30"/>
    <w:rsid w:val="00003C5B"/>
    <w:rsid w:val="000043C6"/>
    <w:rsid w:val="00004F28"/>
    <w:rsid w:val="000077E4"/>
    <w:rsid w:val="00011439"/>
    <w:rsid w:val="000114E6"/>
    <w:rsid w:val="00013548"/>
    <w:rsid w:val="00014D8A"/>
    <w:rsid w:val="000155EB"/>
    <w:rsid w:val="00015BC7"/>
    <w:rsid w:val="000229AA"/>
    <w:rsid w:val="000230D7"/>
    <w:rsid w:val="00024926"/>
    <w:rsid w:val="0002696D"/>
    <w:rsid w:val="00026AC9"/>
    <w:rsid w:val="000279AA"/>
    <w:rsid w:val="00027D99"/>
    <w:rsid w:val="0003099E"/>
    <w:rsid w:val="00030A93"/>
    <w:rsid w:val="00032F64"/>
    <w:rsid w:val="00033414"/>
    <w:rsid w:val="00033460"/>
    <w:rsid w:val="00033679"/>
    <w:rsid w:val="00034C75"/>
    <w:rsid w:val="00034FB7"/>
    <w:rsid w:val="0003613F"/>
    <w:rsid w:val="0003736B"/>
    <w:rsid w:val="0004168A"/>
    <w:rsid w:val="00042A70"/>
    <w:rsid w:val="000435AA"/>
    <w:rsid w:val="00044566"/>
    <w:rsid w:val="00044834"/>
    <w:rsid w:val="0004573D"/>
    <w:rsid w:val="000470DA"/>
    <w:rsid w:val="00050D97"/>
    <w:rsid w:val="0005172D"/>
    <w:rsid w:val="0005294E"/>
    <w:rsid w:val="000533E2"/>
    <w:rsid w:val="000539DF"/>
    <w:rsid w:val="000555FD"/>
    <w:rsid w:val="0005689C"/>
    <w:rsid w:val="00057951"/>
    <w:rsid w:val="00062B76"/>
    <w:rsid w:val="00062EB4"/>
    <w:rsid w:val="00064EF1"/>
    <w:rsid w:val="00065352"/>
    <w:rsid w:val="0006536F"/>
    <w:rsid w:val="0006694C"/>
    <w:rsid w:val="000669EE"/>
    <w:rsid w:val="000706DB"/>
    <w:rsid w:val="0007175C"/>
    <w:rsid w:val="00071C7D"/>
    <w:rsid w:val="0007282D"/>
    <w:rsid w:val="00072AF3"/>
    <w:rsid w:val="00074657"/>
    <w:rsid w:val="00074679"/>
    <w:rsid w:val="00075323"/>
    <w:rsid w:val="00075BB7"/>
    <w:rsid w:val="00076FC3"/>
    <w:rsid w:val="00077669"/>
    <w:rsid w:val="00077ECF"/>
    <w:rsid w:val="000806E5"/>
    <w:rsid w:val="00081DDA"/>
    <w:rsid w:val="00081E0F"/>
    <w:rsid w:val="00082172"/>
    <w:rsid w:val="00082837"/>
    <w:rsid w:val="000828B2"/>
    <w:rsid w:val="000841E1"/>
    <w:rsid w:val="00084E86"/>
    <w:rsid w:val="00086157"/>
    <w:rsid w:val="0009067E"/>
    <w:rsid w:val="0009125C"/>
    <w:rsid w:val="00091B31"/>
    <w:rsid w:val="00092425"/>
    <w:rsid w:val="00094020"/>
    <w:rsid w:val="000943A2"/>
    <w:rsid w:val="00095B8D"/>
    <w:rsid w:val="000960CF"/>
    <w:rsid w:val="000A0E38"/>
    <w:rsid w:val="000A2628"/>
    <w:rsid w:val="000A2D0C"/>
    <w:rsid w:val="000A2F23"/>
    <w:rsid w:val="000A42D0"/>
    <w:rsid w:val="000A4618"/>
    <w:rsid w:val="000B10E8"/>
    <w:rsid w:val="000B23A9"/>
    <w:rsid w:val="000B2B33"/>
    <w:rsid w:val="000B2C0C"/>
    <w:rsid w:val="000B36C8"/>
    <w:rsid w:val="000B49B0"/>
    <w:rsid w:val="000B6514"/>
    <w:rsid w:val="000C1537"/>
    <w:rsid w:val="000C1AE8"/>
    <w:rsid w:val="000C1BBD"/>
    <w:rsid w:val="000C20EB"/>
    <w:rsid w:val="000C230D"/>
    <w:rsid w:val="000C2652"/>
    <w:rsid w:val="000C394E"/>
    <w:rsid w:val="000C4F35"/>
    <w:rsid w:val="000C5512"/>
    <w:rsid w:val="000C5EFF"/>
    <w:rsid w:val="000C7144"/>
    <w:rsid w:val="000D00BC"/>
    <w:rsid w:val="000D0FB0"/>
    <w:rsid w:val="000D1224"/>
    <w:rsid w:val="000D12AE"/>
    <w:rsid w:val="000D39F5"/>
    <w:rsid w:val="000D5842"/>
    <w:rsid w:val="000D67AB"/>
    <w:rsid w:val="000D6B70"/>
    <w:rsid w:val="000D7095"/>
    <w:rsid w:val="000D7AEA"/>
    <w:rsid w:val="000E09B7"/>
    <w:rsid w:val="000E1B74"/>
    <w:rsid w:val="000E3714"/>
    <w:rsid w:val="000E5A37"/>
    <w:rsid w:val="000E6A71"/>
    <w:rsid w:val="000E769C"/>
    <w:rsid w:val="000E7CAC"/>
    <w:rsid w:val="000F1EAF"/>
    <w:rsid w:val="000F2D0C"/>
    <w:rsid w:val="000F3071"/>
    <w:rsid w:val="000F33C9"/>
    <w:rsid w:val="000F40C5"/>
    <w:rsid w:val="000F4110"/>
    <w:rsid w:val="000F4A8D"/>
    <w:rsid w:val="000F5F36"/>
    <w:rsid w:val="000F6E72"/>
    <w:rsid w:val="000F7715"/>
    <w:rsid w:val="0010066E"/>
    <w:rsid w:val="00101DB0"/>
    <w:rsid w:val="00103E89"/>
    <w:rsid w:val="00105176"/>
    <w:rsid w:val="00105C76"/>
    <w:rsid w:val="001063DB"/>
    <w:rsid w:val="001068DB"/>
    <w:rsid w:val="00107915"/>
    <w:rsid w:val="00107B74"/>
    <w:rsid w:val="00111222"/>
    <w:rsid w:val="001112A3"/>
    <w:rsid w:val="00111572"/>
    <w:rsid w:val="00112DCC"/>
    <w:rsid w:val="0011385A"/>
    <w:rsid w:val="0011407B"/>
    <w:rsid w:val="001143B9"/>
    <w:rsid w:val="001154BF"/>
    <w:rsid w:val="00115F94"/>
    <w:rsid w:val="00117BEF"/>
    <w:rsid w:val="0012274D"/>
    <w:rsid w:val="00125647"/>
    <w:rsid w:val="00126C09"/>
    <w:rsid w:val="00127158"/>
    <w:rsid w:val="00130049"/>
    <w:rsid w:val="00131A60"/>
    <w:rsid w:val="00131DB5"/>
    <w:rsid w:val="0013342A"/>
    <w:rsid w:val="00135E47"/>
    <w:rsid w:val="0013660C"/>
    <w:rsid w:val="00137ADC"/>
    <w:rsid w:val="00140190"/>
    <w:rsid w:val="001443FD"/>
    <w:rsid w:val="00145364"/>
    <w:rsid w:val="0015107D"/>
    <w:rsid w:val="00152E91"/>
    <w:rsid w:val="00153C47"/>
    <w:rsid w:val="00153D5E"/>
    <w:rsid w:val="00154F35"/>
    <w:rsid w:val="0015735C"/>
    <w:rsid w:val="00162DC3"/>
    <w:rsid w:val="0016453B"/>
    <w:rsid w:val="0016590B"/>
    <w:rsid w:val="0016699B"/>
    <w:rsid w:val="001729BA"/>
    <w:rsid w:val="0017360C"/>
    <w:rsid w:val="00174D22"/>
    <w:rsid w:val="001751D0"/>
    <w:rsid w:val="00175C2F"/>
    <w:rsid w:val="001776F2"/>
    <w:rsid w:val="001779A3"/>
    <w:rsid w:val="00177B0B"/>
    <w:rsid w:val="0018014E"/>
    <w:rsid w:val="001801C7"/>
    <w:rsid w:val="00180B0A"/>
    <w:rsid w:val="00180E69"/>
    <w:rsid w:val="001811F7"/>
    <w:rsid w:val="00183FE6"/>
    <w:rsid w:val="001872BB"/>
    <w:rsid w:val="0019087E"/>
    <w:rsid w:val="00190C09"/>
    <w:rsid w:val="00190D8E"/>
    <w:rsid w:val="00191C6F"/>
    <w:rsid w:val="00193DF7"/>
    <w:rsid w:val="00194A07"/>
    <w:rsid w:val="00195414"/>
    <w:rsid w:val="00196F8D"/>
    <w:rsid w:val="001975C8"/>
    <w:rsid w:val="001A14D8"/>
    <w:rsid w:val="001A2541"/>
    <w:rsid w:val="001A3358"/>
    <w:rsid w:val="001A3889"/>
    <w:rsid w:val="001A6873"/>
    <w:rsid w:val="001A72D0"/>
    <w:rsid w:val="001B0BBF"/>
    <w:rsid w:val="001B0EFD"/>
    <w:rsid w:val="001B1894"/>
    <w:rsid w:val="001B1928"/>
    <w:rsid w:val="001B1F3E"/>
    <w:rsid w:val="001B2DDB"/>
    <w:rsid w:val="001B34EB"/>
    <w:rsid w:val="001B4AC1"/>
    <w:rsid w:val="001B69C8"/>
    <w:rsid w:val="001B7B0E"/>
    <w:rsid w:val="001C01A3"/>
    <w:rsid w:val="001C0AFD"/>
    <w:rsid w:val="001C1124"/>
    <w:rsid w:val="001C3F1A"/>
    <w:rsid w:val="001C4149"/>
    <w:rsid w:val="001C5345"/>
    <w:rsid w:val="001C5E8E"/>
    <w:rsid w:val="001C6CA4"/>
    <w:rsid w:val="001D0DD6"/>
    <w:rsid w:val="001D11C4"/>
    <w:rsid w:val="001D1658"/>
    <w:rsid w:val="001D339F"/>
    <w:rsid w:val="001D41ED"/>
    <w:rsid w:val="001D43E9"/>
    <w:rsid w:val="001D4707"/>
    <w:rsid w:val="001D49FD"/>
    <w:rsid w:val="001D52CA"/>
    <w:rsid w:val="001D58FB"/>
    <w:rsid w:val="001D66A1"/>
    <w:rsid w:val="001E203A"/>
    <w:rsid w:val="001E4345"/>
    <w:rsid w:val="001E4844"/>
    <w:rsid w:val="001E4CB5"/>
    <w:rsid w:val="001E62A7"/>
    <w:rsid w:val="001E6A67"/>
    <w:rsid w:val="001E7639"/>
    <w:rsid w:val="001F04B0"/>
    <w:rsid w:val="001F24C9"/>
    <w:rsid w:val="001F3EAD"/>
    <w:rsid w:val="001F48B2"/>
    <w:rsid w:val="001F5B80"/>
    <w:rsid w:val="001F6533"/>
    <w:rsid w:val="00204E7A"/>
    <w:rsid w:val="0020549D"/>
    <w:rsid w:val="00206300"/>
    <w:rsid w:val="002068D3"/>
    <w:rsid w:val="0020717C"/>
    <w:rsid w:val="00212872"/>
    <w:rsid w:val="00212E62"/>
    <w:rsid w:val="00214768"/>
    <w:rsid w:val="00214ED8"/>
    <w:rsid w:val="0021597F"/>
    <w:rsid w:val="00215FAB"/>
    <w:rsid w:val="00217C14"/>
    <w:rsid w:val="00222A64"/>
    <w:rsid w:val="00222E61"/>
    <w:rsid w:val="0022364C"/>
    <w:rsid w:val="0022415E"/>
    <w:rsid w:val="0022490F"/>
    <w:rsid w:val="00224935"/>
    <w:rsid w:val="002249D2"/>
    <w:rsid w:val="00224BC2"/>
    <w:rsid w:val="00230E6B"/>
    <w:rsid w:val="002312E8"/>
    <w:rsid w:val="002328AE"/>
    <w:rsid w:val="00233AF4"/>
    <w:rsid w:val="00233BC8"/>
    <w:rsid w:val="00233D35"/>
    <w:rsid w:val="0023512E"/>
    <w:rsid w:val="00235FC5"/>
    <w:rsid w:val="002412C1"/>
    <w:rsid w:val="0024294A"/>
    <w:rsid w:val="00242ECE"/>
    <w:rsid w:val="00243B44"/>
    <w:rsid w:val="00244812"/>
    <w:rsid w:val="00244FC0"/>
    <w:rsid w:val="0024773A"/>
    <w:rsid w:val="00250658"/>
    <w:rsid w:val="00251050"/>
    <w:rsid w:val="00252FAD"/>
    <w:rsid w:val="00253623"/>
    <w:rsid w:val="00253B0E"/>
    <w:rsid w:val="00253EFE"/>
    <w:rsid w:val="00254C35"/>
    <w:rsid w:val="0025687E"/>
    <w:rsid w:val="0025770B"/>
    <w:rsid w:val="0026054B"/>
    <w:rsid w:val="00260D48"/>
    <w:rsid w:val="00261866"/>
    <w:rsid w:val="00261B51"/>
    <w:rsid w:val="00261CE4"/>
    <w:rsid w:val="00262947"/>
    <w:rsid w:val="00262EE2"/>
    <w:rsid w:val="00263BFD"/>
    <w:rsid w:val="00263F27"/>
    <w:rsid w:val="00266670"/>
    <w:rsid w:val="00266E22"/>
    <w:rsid w:val="002707D0"/>
    <w:rsid w:val="002710F8"/>
    <w:rsid w:val="00271BB2"/>
    <w:rsid w:val="00272350"/>
    <w:rsid w:val="00272E7B"/>
    <w:rsid w:val="0027420F"/>
    <w:rsid w:val="00275DE9"/>
    <w:rsid w:val="00276594"/>
    <w:rsid w:val="00276907"/>
    <w:rsid w:val="00277D3E"/>
    <w:rsid w:val="00281809"/>
    <w:rsid w:val="002818CE"/>
    <w:rsid w:val="00281DE2"/>
    <w:rsid w:val="0028209A"/>
    <w:rsid w:val="00286438"/>
    <w:rsid w:val="002904EA"/>
    <w:rsid w:val="00291201"/>
    <w:rsid w:val="002920D5"/>
    <w:rsid w:val="00292405"/>
    <w:rsid w:val="00294C1C"/>
    <w:rsid w:val="00294F80"/>
    <w:rsid w:val="0029580C"/>
    <w:rsid w:val="00295F0C"/>
    <w:rsid w:val="00295F78"/>
    <w:rsid w:val="002963EF"/>
    <w:rsid w:val="0029687F"/>
    <w:rsid w:val="00297167"/>
    <w:rsid w:val="002A02DC"/>
    <w:rsid w:val="002A1006"/>
    <w:rsid w:val="002A1A12"/>
    <w:rsid w:val="002A2B9D"/>
    <w:rsid w:val="002A2C15"/>
    <w:rsid w:val="002A36D7"/>
    <w:rsid w:val="002A4DE7"/>
    <w:rsid w:val="002A516C"/>
    <w:rsid w:val="002A51B6"/>
    <w:rsid w:val="002A59F7"/>
    <w:rsid w:val="002A5A96"/>
    <w:rsid w:val="002A69AD"/>
    <w:rsid w:val="002A73E9"/>
    <w:rsid w:val="002B055E"/>
    <w:rsid w:val="002B15FD"/>
    <w:rsid w:val="002B2D7E"/>
    <w:rsid w:val="002B2F88"/>
    <w:rsid w:val="002B390C"/>
    <w:rsid w:val="002B397E"/>
    <w:rsid w:val="002B52EC"/>
    <w:rsid w:val="002C070E"/>
    <w:rsid w:val="002C0A5B"/>
    <w:rsid w:val="002C1118"/>
    <w:rsid w:val="002C27A1"/>
    <w:rsid w:val="002C3F9F"/>
    <w:rsid w:val="002C5A5D"/>
    <w:rsid w:val="002C711D"/>
    <w:rsid w:val="002D071F"/>
    <w:rsid w:val="002D08A7"/>
    <w:rsid w:val="002D0CC3"/>
    <w:rsid w:val="002D2602"/>
    <w:rsid w:val="002D3C8E"/>
    <w:rsid w:val="002D5375"/>
    <w:rsid w:val="002D5846"/>
    <w:rsid w:val="002D67BC"/>
    <w:rsid w:val="002E010E"/>
    <w:rsid w:val="002E1B62"/>
    <w:rsid w:val="002E1C74"/>
    <w:rsid w:val="002E3156"/>
    <w:rsid w:val="002E397B"/>
    <w:rsid w:val="002E3E10"/>
    <w:rsid w:val="002E4CC7"/>
    <w:rsid w:val="002E54F9"/>
    <w:rsid w:val="002E6E9F"/>
    <w:rsid w:val="002E7C50"/>
    <w:rsid w:val="002F1B77"/>
    <w:rsid w:val="002F1C35"/>
    <w:rsid w:val="002F1E0A"/>
    <w:rsid w:val="002F223B"/>
    <w:rsid w:val="002F39B3"/>
    <w:rsid w:val="002F3E03"/>
    <w:rsid w:val="002F6D2D"/>
    <w:rsid w:val="002F6DEA"/>
    <w:rsid w:val="002F73B9"/>
    <w:rsid w:val="0030038A"/>
    <w:rsid w:val="003022DB"/>
    <w:rsid w:val="0030273E"/>
    <w:rsid w:val="00303AE5"/>
    <w:rsid w:val="003064EC"/>
    <w:rsid w:val="00306872"/>
    <w:rsid w:val="00306FD1"/>
    <w:rsid w:val="003075B8"/>
    <w:rsid w:val="00307853"/>
    <w:rsid w:val="00310DC9"/>
    <w:rsid w:val="0031200A"/>
    <w:rsid w:val="003125FD"/>
    <w:rsid w:val="0031262E"/>
    <w:rsid w:val="00315E3A"/>
    <w:rsid w:val="00315FAC"/>
    <w:rsid w:val="0031668C"/>
    <w:rsid w:val="0031751A"/>
    <w:rsid w:val="00317A2D"/>
    <w:rsid w:val="00321EBA"/>
    <w:rsid w:val="00321FF7"/>
    <w:rsid w:val="00322328"/>
    <w:rsid w:val="00322E24"/>
    <w:rsid w:val="003264FE"/>
    <w:rsid w:val="003269A4"/>
    <w:rsid w:val="00326D3D"/>
    <w:rsid w:val="00331B74"/>
    <w:rsid w:val="0033235D"/>
    <w:rsid w:val="00333A1E"/>
    <w:rsid w:val="0033592D"/>
    <w:rsid w:val="00335BDA"/>
    <w:rsid w:val="00335E18"/>
    <w:rsid w:val="003371A9"/>
    <w:rsid w:val="00337A63"/>
    <w:rsid w:val="00337AA3"/>
    <w:rsid w:val="00343639"/>
    <w:rsid w:val="0034505A"/>
    <w:rsid w:val="00345B1B"/>
    <w:rsid w:val="00345B45"/>
    <w:rsid w:val="00345C56"/>
    <w:rsid w:val="0035425F"/>
    <w:rsid w:val="0035464D"/>
    <w:rsid w:val="0035561F"/>
    <w:rsid w:val="00356782"/>
    <w:rsid w:val="00356D55"/>
    <w:rsid w:val="00357A2F"/>
    <w:rsid w:val="00357A9D"/>
    <w:rsid w:val="00357D23"/>
    <w:rsid w:val="003630CA"/>
    <w:rsid w:val="0036349E"/>
    <w:rsid w:val="0036589A"/>
    <w:rsid w:val="00366FAC"/>
    <w:rsid w:val="00367835"/>
    <w:rsid w:val="00367E8A"/>
    <w:rsid w:val="00367F43"/>
    <w:rsid w:val="003702EF"/>
    <w:rsid w:val="003707C4"/>
    <w:rsid w:val="00371200"/>
    <w:rsid w:val="0037193D"/>
    <w:rsid w:val="00372ACD"/>
    <w:rsid w:val="0037358A"/>
    <w:rsid w:val="00373A1A"/>
    <w:rsid w:val="00374979"/>
    <w:rsid w:val="00375E09"/>
    <w:rsid w:val="003760C2"/>
    <w:rsid w:val="0037659F"/>
    <w:rsid w:val="00376B53"/>
    <w:rsid w:val="0037745E"/>
    <w:rsid w:val="0038031D"/>
    <w:rsid w:val="00380352"/>
    <w:rsid w:val="003803AF"/>
    <w:rsid w:val="00381723"/>
    <w:rsid w:val="00383017"/>
    <w:rsid w:val="00383778"/>
    <w:rsid w:val="003851AF"/>
    <w:rsid w:val="003857B5"/>
    <w:rsid w:val="00385CEE"/>
    <w:rsid w:val="003869BC"/>
    <w:rsid w:val="00387028"/>
    <w:rsid w:val="003901F7"/>
    <w:rsid w:val="00394513"/>
    <w:rsid w:val="00394F3A"/>
    <w:rsid w:val="003966D1"/>
    <w:rsid w:val="003971EA"/>
    <w:rsid w:val="0039720E"/>
    <w:rsid w:val="00397E6E"/>
    <w:rsid w:val="003A0982"/>
    <w:rsid w:val="003A0A41"/>
    <w:rsid w:val="003A1135"/>
    <w:rsid w:val="003A14EA"/>
    <w:rsid w:val="003A353D"/>
    <w:rsid w:val="003A7922"/>
    <w:rsid w:val="003B0EEF"/>
    <w:rsid w:val="003B14BB"/>
    <w:rsid w:val="003B1617"/>
    <w:rsid w:val="003B3A73"/>
    <w:rsid w:val="003B4063"/>
    <w:rsid w:val="003B5282"/>
    <w:rsid w:val="003B56A3"/>
    <w:rsid w:val="003B56B5"/>
    <w:rsid w:val="003B69DB"/>
    <w:rsid w:val="003C3435"/>
    <w:rsid w:val="003C3481"/>
    <w:rsid w:val="003C67EB"/>
    <w:rsid w:val="003C69A3"/>
    <w:rsid w:val="003C6E09"/>
    <w:rsid w:val="003C7378"/>
    <w:rsid w:val="003C7A8B"/>
    <w:rsid w:val="003D1620"/>
    <w:rsid w:val="003D26DC"/>
    <w:rsid w:val="003D2A5E"/>
    <w:rsid w:val="003D37FA"/>
    <w:rsid w:val="003D509E"/>
    <w:rsid w:val="003D570B"/>
    <w:rsid w:val="003D61A1"/>
    <w:rsid w:val="003E0BF0"/>
    <w:rsid w:val="003E263A"/>
    <w:rsid w:val="003E307C"/>
    <w:rsid w:val="003E4A5A"/>
    <w:rsid w:val="003E5FE7"/>
    <w:rsid w:val="003E7044"/>
    <w:rsid w:val="003E7881"/>
    <w:rsid w:val="003E7EA0"/>
    <w:rsid w:val="003F0200"/>
    <w:rsid w:val="003F23AF"/>
    <w:rsid w:val="003F28F4"/>
    <w:rsid w:val="003F3BC4"/>
    <w:rsid w:val="003F43D7"/>
    <w:rsid w:val="003F441F"/>
    <w:rsid w:val="003F5340"/>
    <w:rsid w:val="003F5507"/>
    <w:rsid w:val="003F643B"/>
    <w:rsid w:val="00400A3D"/>
    <w:rsid w:val="00401131"/>
    <w:rsid w:val="00402840"/>
    <w:rsid w:val="00405913"/>
    <w:rsid w:val="00405AC7"/>
    <w:rsid w:val="00405C93"/>
    <w:rsid w:val="004061E9"/>
    <w:rsid w:val="00406CC5"/>
    <w:rsid w:val="00407A58"/>
    <w:rsid w:val="004107A2"/>
    <w:rsid w:val="00410CC1"/>
    <w:rsid w:val="00411499"/>
    <w:rsid w:val="00412D24"/>
    <w:rsid w:val="0041319A"/>
    <w:rsid w:val="00416667"/>
    <w:rsid w:val="00416EBC"/>
    <w:rsid w:val="0042066A"/>
    <w:rsid w:val="00420A8E"/>
    <w:rsid w:val="0042107D"/>
    <w:rsid w:val="004216BC"/>
    <w:rsid w:val="00422FD6"/>
    <w:rsid w:val="00423CCD"/>
    <w:rsid w:val="00423E31"/>
    <w:rsid w:val="0042454F"/>
    <w:rsid w:val="0042544D"/>
    <w:rsid w:val="004278BC"/>
    <w:rsid w:val="00427B25"/>
    <w:rsid w:val="00430158"/>
    <w:rsid w:val="00430411"/>
    <w:rsid w:val="00430B1A"/>
    <w:rsid w:val="00431992"/>
    <w:rsid w:val="004331C8"/>
    <w:rsid w:val="00433901"/>
    <w:rsid w:val="004352C6"/>
    <w:rsid w:val="004363E6"/>
    <w:rsid w:val="00440F3D"/>
    <w:rsid w:val="0044169C"/>
    <w:rsid w:val="00441757"/>
    <w:rsid w:val="00441A6D"/>
    <w:rsid w:val="00442167"/>
    <w:rsid w:val="0044295A"/>
    <w:rsid w:val="004431D3"/>
    <w:rsid w:val="004438AA"/>
    <w:rsid w:val="00443D65"/>
    <w:rsid w:val="004445AD"/>
    <w:rsid w:val="00444E1D"/>
    <w:rsid w:val="00445024"/>
    <w:rsid w:val="00447423"/>
    <w:rsid w:val="00447D49"/>
    <w:rsid w:val="00450357"/>
    <w:rsid w:val="00450638"/>
    <w:rsid w:val="004512CC"/>
    <w:rsid w:val="00452EAB"/>
    <w:rsid w:val="00452F46"/>
    <w:rsid w:val="00456ACC"/>
    <w:rsid w:val="00456FCA"/>
    <w:rsid w:val="00457309"/>
    <w:rsid w:val="0045777D"/>
    <w:rsid w:val="00457AAA"/>
    <w:rsid w:val="004613CE"/>
    <w:rsid w:val="0046161F"/>
    <w:rsid w:val="00461EDB"/>
    <w:rsid w:val="004639D4"/>
    <w:rsid w:val="00463A92"/>
    <w:rsid w:val="00463D4E"/>
    <w:rsid w:val="004644A5"/>
    <w:rsid w:val="00464F25"/>
    <w:rsid w:val="0046556B"/>
    <w:rsid w:val="00465DF0"/>
    <w:rsid w:val="00466170"/>
    <w:rsid w:val="00467B58"/>
    <w:rsid w:val="00471D3F"/>
    <w:rsid w:val="004723D3"/>
    <w:rsid w:val="00472F2E"/>
    <w:rsid w:val="004740A4"/>
    <w:rsid w:val="004742B0"/>
    <w:rsid w:val="00475325"/>
    <w:rsid w:val="00475FCA"/>
    <w:rsid w:val="00480346"/>
    <w:rsid w:val="004808DB"/>
    <w:rsid w:val="004817B5"/>
    <w:rsid w:val="004828BF"/>
    <w:rsid w:val="00482A0C"/>
    <w:rsid w:val="00483172"/>
    <w:rsid w:val="004831F7"/>
    <w:rsid w:val="0048320D"/>
    <w:rsid w:val="00486CA2"/>
    <w:rsid w:val="00486DEF"/>
    <w:rsid w:val="00486DF9"/>
    <w:rsid w:val="00490971"/>
    <w:rsid w:val="0049155C"/>
    <w:rsid w:val="004923A3"/>
    <w:rsid w:val="00492E34"/>
    <w:rsid w:val="00493468"/>
    <w:rsid w:val="00494384"/>
    <w:rsid w:val="00494D41"/>
    <w:rsid w:val="00494EDB"/>
    <w:rsid w:val="0049665B"/>
    <w:rsid w:val="00496D89"/>
    <w:rsid w:val="004A0AEC"/>
    <w:rsid w:val="004A0C58"/>
    <w:rsid w:val="004A16EA"/>
    <w:rsid w:val="004A5104"/>
    <w:rsid w:val="004A5904"/>
    <w:rsid w:val="004A696C"/>
    <w:rsid w:val="004A6D6E"/>
    <w:rsid w:val="004A7152"/>
    <w:rsid w:val="004B0A88"/>
    <w:rsid w:val="004B23EA"/>
    <w:rsid w:val="004B3101"/>
    <w:rsid w:val="004B3138"/>
    <w:rsid w:val="004B3433"/>
    <w:rsid w:val="004B34CC"/>
    <w:rsid w:val="004B515F"/>
    <w:rsid w:val="004C0AFB"/>
    <w:rsid w:val="004C1A41"/>
    <w:rsid w:val="004C4683"/>
    <w:rsid w:val="004C4C0F"/>
    <w:rsid w:val="004C6083"/>
    <w:rsid w:val="004C648F"/>
    <w:rsid w:val="004D2A80"/>
    <w:rsid w:val="004D2F3B"/>
    <w:rsid w:val="004D482B"/>
    <w:rsid w:val="004D57C9"/>
    <w:rsid w:val="004D5AC8"/>
    <w:rsid w:val="004D67FF"/>
    <w:rsid w:val="004D70C0"/>
    <w:rsid w:val="004D7AB8"/>
    <w:rsid w:val="004E0A7B"/>
    <w:rsid w:val="004E1AB9"/>
    <w:rsid w:val="004E21B0"/>
    <w:rsid w:val="004E21CB"/>
    <w:rsid w:val="004E24DE"/>
    <w:rsid w:val="004E3264"/>
    <w:rsid w:val="004E3A84"/>
    <w:rsid w:val="004E4623"/>
    <w:rsid w:val="004E56C7"/>
    <w:rsid w:val="004E5D66"/>
    <w:rsid w:val="004E5E26"/>
    <w:rsid w:val="004E6CBE"/>
    <w:rsid w:val="004F0630"/>
    <w:rsid w:val="004F10DC"/>
    <w:rsid w:val="004F16D8"/>
    <w:rsid w:val="004F3B1E"/>
    <w:rsid w:val="004F3B38"/>
    <w:rsid w:val="0050082D"/>
    <w:rsid w:val="00504863"/>
    <w:rsid w:val="0050571A"/>
    <w:rsid w:val="00506E62"/>
    <w:rsid w:val="00507838"/>
    <w:rsid w:val="005103A7"/>
    <w:rsid w:val="005105D1"/>
    <w:rsid w:val="0051132F"/>
    <w:rsid w:val="00511E0F"/>
    <w:rsid w:val="005123F1"/>
    <w:rsid w:val="00513222"/>
    <w:rsid w:val="0051512A"/>
    <w:rsid w:val="00515155"/>
    <w:rsid w:val="00516600"/>
    <w:rsid w:val="00517E8D"/>
    <w:rsid w:val="005222CA"/>
    <w:rsid w:val="00523933"/>
    <w:rsid w:val="00523B1B"/>
    <w:rsid w:val="005255B9"/>
    <w:rsid w:val="005258B9"/>
    <w:rsid w:val="0052598F"/>
    <w:rsid w:val="00525B3C"/>
    <w:rsid w:val="00525D44"/>
    <w:rsid w:val="00526A3A"/>
    <w:rsid w:val="00532F46"/>
    <w:rsid w:val="005341AF"/>
    <w:rsid w:val="00534514"/>
    <w:rsid w:val="0053454F"/>
    <w:rsid w:val="00534BD6"/>
    <w:rsid w:val="0053526B"/>
    <w:rsid w:val="00536B46"/>
    <w:rsid w:val="005375C3"/>
    <w:rsid w:val="00537820"/>
    <w:rsid w:val="00540080"/>
    <w:rsid w:val="005407A6"/>
    <w:rsid w:val="0054148C"/>
    <w:rsid w:val="00543BBE"/>
    <w:rsid w:val="00543E5A"/>
    <w:rsid w:val="005463DE"/>
    <w:rsid w:val="0054681D"/>
    <w:rsid w:val="00546C1D"/>
    <w:rsid w:val="0055141C"/>
    <w:rsid w:val="00551CA1"/>
    <w:rsid w:val="005538FF"/>
    <w:rsid w:val="00553AA3"/>
    <w:rsid w:val="0055531D"/>
    <w:rsid w:val="00557D22"/>
    <w:rsid w:val="00557DDE"/>
    <w:rsid w:val="00560230"/>
    <w:rsid w:val="00561FC8"/>
    <w:rsid w:val="00562407"/>
    <w:rsid w:val="0056271E"/>
    <w:rsid w:val="00563581"/>
    <w:rsid w:val="00564753"/>
    <w:rsid w:val="00566009"/>
    <w:rsid w:val="0057255E"/>
    <w:rsid w:val="00572676"/>
    <w:rsid w:val="0057311E"/>
    <w:rsid w:val="00573E9A"/>
    <w:rsid w:val="00574258"/>
    <w:rsid w:val="00574CE8"/>
    <w:rsid w:val="00575E8B"/>
    <w:rsid w:val="00576DEC"/>
    <w:rsid w:val="005771A0"/>
    <w:rsid w:val="00577299"/>
    <w:rsid w:val="00580E3B"/>
    <w:rsid w:val="00581AD5"/>
    <w:rsid w:val="00582985"/>
    <w:rsid w:val="00583F1B"/>
    <w:rsid w:val="005862DF"/>
    <w:rsid w:val="0058717D"/>
    <w:rsid w:val="0059033E"/>
    <w:rsid w:val="005916D1"/>
    <w:rsid w:val="00591BF5"/>
    <w:rsid w:val="00592E72"/>
    <w:rsid w:val="00595BA9"/>
    <w:rsid w:val="00597EED"/>
    <w:rsid w:val="005A23A9"/>
    <w:rsid w:val="005A275A"/>
    <w:rsid w:val="005A2BD3"/>
    <w:rsid w:val="005A3135"/>
    <w:rsid w:val="005A35CC"/>
    <w:rsid w:val="005A41FE"/>
    <w:rsid w:val="005A561D"/>
    <w:rsid w:val="005A5F26"/>
    <w:rsid w:val="005A6723"/>
    <w:rsid w:val="005A68CF"/>
    <w:rsid w:val="005A6D0E"/>
    <w:rsid w:val="005B23F4"/>
    <w:rsid w:val="005B34A1"/>
    <w:rsid w:val="005B3DD9"/>
    <w:rsid w:val="005B6D82"/>
    <w:rsid w:val="005B7917"/>
    <w:rsid w:val="005C02E7"/>
    <w:rsid w:val="005C07E2"/>
    <w:rsid w:val="005C1BD3"/>
    <w:rsid w:val="005C208C"/>
    <w:rsid w:val="005C2B6F"/>
    <w:rsid w:val="005C2EDB"/>
    <w:rsid w:val="005C5E5C"/>
    <w:rsid w:val="005C6E13"/>
    <w:rsid w:val="005D0460"/>
    <w:rsid w:val="005D0643"/>
    <w:rsid w:val="005D1354"/>
    <w:rsid w:val="005D3211"/>
    <w:rsid w:val="005D572B"/>
    <w:rsid w:val="005D7ADA"/>
    <w:rsid w:val="005E043C"/>
    <w:rsid w:val="005E18B9"/>
    <w:rsid w:val="005E21B3"/>
    <w:rsid w:val="005E268F"/>
    <w:rsid w:val="005E46E0"/>
    <w:rsid w:val="005E50E8"/>
    <w:rsid w:val="005E6505"/>
    <w:rsid w:val="005E657E"/>
    <w:rsid w:val="005E7BBB"/>
    <w:rsid w:val="005E7CDE"/>
    <w:rsid w:val="005F0277"/>
    <w:rsid w:val="005F0D98"/>
    <w:rsid w:val="005F0F14"/>
    <w:rsid w:val="005F1687"/>
    <w:rsid w:val="005F3469"/>
    <w:rsid w:val="005F37FF"/>
    <w:rsid w:val="005F406A"/>
    <w:rsid w:val="005F46E2"/>
    <w:rsid w:val="005F4DDB"/>
    <w:rsid w:val="005F5078"/>
    <w:rsid w:val="005F6CB3"/>
    <w:rsid w:val="005F767D"/>
    <w:rsid w:val="00600942"/>
    <w:rsid w:val="006018D0"/>
    <w:rsid w:val="006019F9"/>
    <w:rsid w:val="00601DE9"/>
    <w:rsid w:val="00601EB5"/>
    <w:rsid w:val="0060208E"/>
    <w:rsid w:val="006021F0"/>
    <w:rsid w:val="00602EB1"/>
    <w:rsid w:val="00603822"/>
    <w:rsid w:val="00605051"/>
    <w:rsid w:val="0060564A"/>
    <w:rsid w:val="00605E77"/>
    <w:rsid w:val="006073F4"/>
    <w:rsid w:val="00612083"/>
    <w:rsid w:val="006120C3"/>
    <w:rsid w:val="006120DD"/>
    <w:rsid w:val="006126FE"/>
    <w:rsid w:val="006128E9"/>
    <w:rsid w:val="0061314D"/>
    <w:rsid w:val="0061339D"/>
    <w:rsid w:val="0061341B"/>
    <w:rsid w:val="00614720"/>
    <w:rsid w:val="00614D4C"/>
    <w:rsid w:val="00616267"/>
    <w:rsid w:val="006171D6"/>
    <w:rsid w:val="006172B4"/>
    <w:rsid w:val="00620C3B"/>
    <w:rsid w:val="00623943"/>
    <w:rsid w:val="00624911"/>
    <w:rsid w:val="006255E7"/>
    <w:rsid w:val="00625E53"/>
    <w:rsid w:val="006311BC"/>
    <w:rsid w:val="006350AD"/>
    <w:rsid w:val="0063562B"/>
    <w:rsid w:val="00635E26"/>
    <w:rsid w:val="00636F49"/>
    <w:rsid w:val="0064023A"/>
    <w:rsid w:val="00640E0A"/>
    <w:rsid w:val="00641917"/>
    <w:rsid w:val="0064556F"/>
    <w:rsid w:val="0064726B"/>
    <w:rsid w:val="00647446"/>
    <w:rsid w:val="00650D6D"/>
    <w:rsid w:val="00650E7D"/>
    <w:rsid w:val="00651F48"/>
    <w:rsid w:val="00652C0E"/>
    <w:rsid w:val="00652CF1"/>
    <w:rsid w:val="00653A61"/>
    <w:rsid w:val="006557CD"/>
    <w:rsid w:val="00655B50"/>
    <w:rsid w:val="006565B7"/>
    <w:rsid w:val="00656EDD"/>
    <w:rsid w:val="006600CB"/>
    <w:rsid w:val="00660691"/>
    <w:rsid w:val="0066187C"/>
    <w:rsid w:val="006626D4"/>
    <w:rsid w:val="00664280"/>
    <w:rsid w:val="00664A63"/>
    <w:rsid w:val="00670083"/>
    <w:rsid w:val="006706B6"/>
    <w:rsid w:val="00672075"/>
    <w:rsid w:val="006722E4"/>
    <w:rsid w:val="00672B81"/>
    <w:rsid w:val="00673679"/>
    <w:rsid w:val="00675441"/>
    <w:rsid w:val="00675AC4"/>
    <w:rsid w:val="00675E3A"/>
    <w:rsid w:val="00676950"/>
    <w:rsid w:val="0067747C"/>
    <w:rsid w:val="00680169"/>
    <w:rsid w:val="0068088A"/>
    <w:rsid w:val="00682563"/>
    <w:rsid w:val="00682B9C"/>
    <w:rsid w:val="0068355B"/>
    <w:rsid w:val="0068475A"/>
    <w:rsid w:val="0068796B"/>
    <w:rsid w:val="006879AE"/>
    <w:rsid w:val="00687B83"/>
    <w:rsid w:val="00690E72"/>
    <w:rsid w:val="006912E4"/>
    <w:rsid w:val="00691646"/>
    <w:rsid w:val="00692431"/>
    <w:rsid w:val="00694987"/>
    <w:rsid w:val="006974E3"/>
    <w:rsid w:val="00697E5C"/>
    <w:rsid w:val="006A0039"/>
    <w:rsid w:val="006A0AE6"/>
    <w:rsid w:val="006A102B"/>
    <w:rsid w:val="006A24BE"/>
    <w:rsid w:val="006A377A"/>
    <w:rsid w:val="006A382B"/>
    <w:rsid w:val="006A6DBE"/>
    <w:rsid w:val="006B07EA"/>
    <w:rsid w:val="006B17D5"/>
    <w:rsid w:val="006B1F3F"/>
    <w:rsid w:val="006B246A"/>
    <w:rsid w:val="006B29CE"/>
    <w:rsid w:val="006B3580"/>
    <w:rsid w:val="006B381E"/>
    <w:rsid w:val="006B3A27"/>
    <w:rsid w:val="006B4F4C"/>
    <w:rsid w:val="006B57A6"/>
    <w:rsid w:val="006B586B"/>
    <w:rsid w:val="006B70AC"/>
    <w:rsid w:val="006B7244"/>
    <w:rsid w:val="006B7560"/>
    <w:rsid w:val="006C00F3"/>
    <w:rsid w:val="006C0CFE"/>
    <w:rsid w:val="006C144F"/>
    <w:rsid w:val="006C1D61"/>
    <w:rsid w:val="006C2842"/>
    <w:rsid w:val="006C3603"/>
    <w:rsid w:val="006C54F8"/>
    <w:rsid w:val="006C5959"/>
    <w:rsid w:val="006C5E20"/>
    <w:rsid w:val="006C5E4E"/>
    <w:rsid w:val="006C6628"/>
    <w:rsid w:val="006C7028"/>
    <w:rsid w:val="006C7270"/>
    <w:rsid w:val="006C7F00"/>
    <w:rsid w:val="006D0D96"/>
    <w:rsid w:val="006D28B1"/>
    <w:rsid w:val="006D39AB"/>
    <w:rsid w:val="006D4797"/>
    <w:rsid w:val="006D6DD8"/>
    <w:rsid w:val="006D7827"/>
    <w:rsid w:val="006E00E0"/>
    <w:rsid w:val="006E04D4"/>
    <w:rsid w:val="006E075F"/>
    <w:rsid w:val="006E14B3"/>
    <w:rsid w:val="006E17DB"/>
    <w:rsid w:val="006E19A2"/>
    <w:rsid w:val="006E3B45"/>
    <w:rsid w:val="006E64CA"/>
    <w:rsid w:val="006E6ED4"/>
    <w:rsid w:val="006E7852"/>
    <w:rsid w:val="006E7D9C"/>
    <w:rsid w:val="006F04EA"/>
    <w:rsid w:val="006F1166"/>
    <w:rsid w:val="006F1647"/>
    <w:rsid w:val="006F1ACE"/>
    <w:rsid w:val="006F1E01"/>
    <w:rsid w:val="006F3C51"/>
    <w:rsid w:val="006F4D0C"/>
    <w:rsid w:val="006F4DE7"/>
    <w:rsid w:val="006F767A"/>
    <w:rsid w:val="00700EC9"/>
    <w:rsid w:val="00701255"/>
    <w:rsid w:val="00702FDC"/>
    <w:rsid w:val="00703242"/>
    <w:rsid w:val="00703AA9"/>
    <w:rsid w:val="0070745E"/>
    <w:rsid w:val="0070770D"/>
    <w:rsid w:val="00710B63"/>
    <w:rsid w:val="00710D14"/>
    <w:rsid w:val="0071154F"/>
    <w:rsid w:val="00711703"/>
    <w:rsid w:val="007117F6"/>
    <w:rsid w:val="00712322"/>
    <w:rsid w:val="007127BB"/>
    <w:rsid w:val="00713629"/>
    <w:rsid w:val="00713B4F"/>
    <w:rsid w:val="007148B1"/>
    <w:rsid w:val="00714A31"/>
    <w:rsid w:val="00715F82"/>
    <w:rsid w:val="00716C5A"/>
    <w:rsid w:val="00717C5A"/>
    <w:rsid w:val="00720497"/>
    <w:rsid w:val="00720AEC"/>
    <w:rsid w:val="007219F7"/>
    <w:rsid w:val="00722933"/>
    <w:rsid w:val="00725144"/>
    <w:rsid w:val="007254BA"/>
    <w:rsid w:val="00725BCA"/>
    <w:rsid w:val="007268C6"/>
    <w:rsid w:val="00730E76"/>
    <w:rsid w:val="007310AB"/>
    <w:rsid w:val="00731FB7"/>
    <w:rsid w:val="007326C7"/>
    <w:rsid w:val="00732C0F"/>
    <w:rsid w:val="00735CE5"/>
    <w:rsid w:val="0073680A"/>
    <w:rsid w:val="00736D48"/>
    <w:rsid w:val="0074071E"/>
    <w:rsid w:val="00740AE1"/>
    <w:rsid w:val="007418B4"/>
    <w:rsid w:val="00742651"/>
    <w:rsid w:val="00743297"/>
    <w:rsid w:val="00744491"/>
    <w:rsid w:val="00747936"/>
    <w:rsid w:val="00747991"/>
    <w:rsid w:val="00747A04"/>
    <w:rsid w:val="00750F17"/>
    <w:rsid w:val="007534D8"/>
    <w:rsid w:val="00753941"/>
    <w:rsid w:val="00753C0B"/>
    <w:rsid w:val="00753FAF"/>
    <w:rsid w:val="007541A8"/>
    <w:rsid w:val="00754292"/>
    <w:rsid w:val="00755FB1"/>
    <w:rsid w:val="00756D6E"/>
    <w:rsid w:val="00757392"/>
    <w:rsid w:val="007577B4"/>
    <w:rsid w:val="00757AFD"/>
    <w:rsid w:val="007607D4"/>
    <w:rsid w:val="00761171"/>
    <w:rsid w:val="007618EE"/>
    <w:rsid w:val="007658F5"/>
    <w:rsid w:val="0076635E"/>
    <w:rsid w:val="00766626"/>
    <w:rsid w:val="007668B2"/>
    <w:rsid w:val="00766D3A"/>
    <w:rsid w:val="00767272"/>
    <w:rsid w:val="007678FB"/>
    <w:rsid w:val="00771CF5"/>
    <w:rsid w:val="007776A0"/>
    <w:rsid w:val="00777EF1"/>
    <w:rsid w:val="0078079D"/>
    <w:rsid w:val="00780C5E"/>
    <w:rsid w:val="00780EAC"/>
    <w:rsid w:val="007819ED"/>
    <w:rsid w:val="00781BDB"/>
    <w:rsid w:val="00781E52"/>
    <w:rsid w:val="00782D23"/>
    <w:rsid w:val="00782E00"/>
    <w:rsid w:val="0078314A"/>
    <w:rsid w:val="007832CB"/>
    <w:rsid w:val="00783782"/>
    <w:rsid w:val="00784855"/>
    <w:rsid w:val="0078662A"/>
    <w:rsid w:val="00787485"/>
    <w:rsid w:val="00787B6E"/>
    <w:rsid w:val="00790412"/>
    <w:rsid w:val="0079073D"/>
    <w:rsid w:val="00794355"/>
    <w:rsid w:val="0079438C"/>
    <w:rsid w:val="00794435"/>
    <w:rsid w:val="00794EFB"/>
    <w:rsid w:val="00796A98"/>
    <w:rsid w:val="00797442"/>
    <w:rsid w:val="007A0776"/>
    <w:rsid w:val="007A084F"/>
    <w:rsid w:val="007A25A6"/>
    <w:rsid w:val="007A576A"/>
    <w:rsid w:val="007A6624"/>
    <w:rsid w:val="007A7A52"/>
    <w:rsid w:val="007B05E4"/>
    <w:rsid w:val="007B0AB8"/>
    <w:rsid w:val="007B22BD"/>
    <w:rsid w:val="007B2658"/>
    <w:rsid w:val="007B308E"/>
    <w:rsid w:val="007B357D"/>
    <w:rsid w:val="007B41AA"/>
    <w:rsid w:val="007B4963"/>
    <w:rsid w:val="007B5904"/>
    <w:rsid w:val="007B6A39"/>
    <w:rsid w:val="007B6ECD"/>
    <w:rsid w:val="007B7524"/>
    <w:rsid w:val="007B7C60"/>
    <w:rsid w:val="007C05FF"/>
    <w:rsid w:val="007C0A4D"/>
    <w:rsid w:val="007C1411"/>
    <w:rsid w:val="007C3909"/>
    <w:rsid w:val="007C4097"/>
    <w:rsid w:val="007C4147"/>
    <w:rsid w:val="007C4BE9"/>
    <w:rsid w:val="007C5526"/>
    <w:rsid w:val="007C6316"/>
    <w:rsid w:val="007C6F3B"/>
    <w:rsid w:val="007C6F62"/>
    <w:rsid w:val="007C780C"/>
    <w:rsid w:val="007D23BC"/>
    <w:rsid w:val="007D25FD"/>
    <w:rsid w:val="007D3AF5"/>
    <w:rsid w:val="007D4C35"/>
    <w:rsid w:val="007D5CDD"/>
    <w:rsid w:val="007D6EAE"/>
    <w:rsid w:val="007D6FD7"/>
    <w:rsid w:val="007D7865"/>
    <w:rsid w:val="007E0D7E"/>
    <w:rsid w:val="007E0E76"/>
    <w:rsid w:val="007E17F4"/>
    <w:rsid w:val="007E1817"/>
    <w:rsid w:val="007E2032"/>
    <w:rsid w:val="007E230C"/>
    <w:rsid w:val="007E390B"/>
    <w:rsid w:val="007E5633"/>
    <w:rsid w:val="007E6649"/>
    <w:rsid w:val="007E66B3"/>
    <w:rsid w:val="007E6C63"/>
    <w:rsid w:val="007E6D5D"/>
    <w:rsid w:val="007E72D4"/>
    <w:rsid w:val="007E7E26"/>
    <w:rsid w:val="007F2FD1"/>
    <w:rsid w:val="007F3958"/>
    <w:rsid w:val="007F41F6"/>
    <w:rsid w:val="007F57F0"/>
    <w:rsid w:val="007F6455"/>
    <w:rsid w:val="007F776A"/>
    <w:rsid w:val="007F78D0"/>
    <w:rsid w:val="008006BC"/>
    <w:rsid w:val="0080130D"/>
    <w:rsid w:val="00802010"/>
    <w:rsid w:val="00803B10"/>
    <w:rsid w:val="00804414"/>
    <w:rsid w:val="00807C10"/>
    <w:rsid w:val="008101C6"/>
    <w:rsid w:val="00810D8F"/>
    <w:rsid w:val="00811831"/>
    <w:rsid w:val="00813423"/>
    <w:rsid w:val="00813FBD"/>
    <w:rsid w:val="008144EC"/>
    <w:rsid w:val="00815350"/>
    <w:rsid w:val="00816F07"/>
    <w:rsid w:val="008179F5"/>
    <w:rsid w:val="0082065E"/>
    <w:rsid w:val="008210D8"/>
    <w:rsid w:val="0082123C"/>
    <w:rsid w:val="008215B8"/>
    <w:rsid w:val="00824BB8"/>
    <w:rsid w:val="008278C7"/>
    <w:rsid w:val="008279B5"/>
    <w:rsid w:val="00830962"/>
    <w:rsid w:val="0083183E"/>
    <w:rsid w:val="0083206F"/>
    <w:rsid w:val="008341F0"/>
    <w:rsid w:val="00835166"/>
    <w:rsid w:val="008375A1"/>
    <w:rsid w:val="00837933"/>
    <w:rsid w:val="00837979"/>
    <w:rsid w:val="00841353"/>
    <w:rsid w:val="00841CB9"/>
    <w:rsid w:val="00842021"/>
    <w:rsid w:val="008429C4"/>
    <w:rsid w:val="008430E5"/>
    <w:rsid w:val="008435B5"/>
    <w:rsid w:val="008438A4"/>
    <w:rsid w:val="00843B14"/>
    <w:rsid w:val="008441A0"/>
    <w:rsid w:val="00845177"/>
    <w:rsid w:val="0084540C"/>
    <w:rsid w:val="00845471"/>
    <w:rsid w:val="00845CB7"/>
    <w:rsid w:val="00850DAF"/>
    <w:rsid w:val="0085165B"/>
    <w:rsid w:val="00851DB9"/>
    <w:rsid w:val="00851F2E"/>
    <w:rsid w:val="00852433"/>
    <w:rsid w:val="00852B81"/>
    <w:rsid w:val="00852B98"/>
    <w:rsid w:val="0085300B"/>
    <w:rsid w:val="00854735"/>
    <w:rsid w:val="008554DD"/>
    <w:rsid w:val="0085595F"/>
    <w:rsid w:val="00855AEF"/>
    <w:rsid w:val="00855BF3"/>
    <w:rsid w:val="00856B7E"/>
    <w:rsid w:val="008572E9"/>
    <w:rsid w:val="00857E84"/>
    <w:rsid w:val="0086097F"/>
    <w:rsid w:val="00860A31"/>
    <w:rsid w:val="008625B2"/>
    <w:rsid w:val="00865732"/>
    <w:rsid w:val="00865B19"/>
    <w:rsid w:val="00866748"/>
    <w:rsid w:val="00866C12"/>
    <w:rsid w:val="00867C65"/>
    <w:rsid w:val="0087095C"/>
    <w:rsid w:val="00871958"/>
    <w:rsid w:val="00872AF4"/>
    <w:rsid w:val="00872DFF"/>
    <w:rsid w:val="00875BCB"/>
    <w:rsid w:val="00876693"/>
    <w:rsid w:val="00877189"/>
    <w:rsid w:val="0087795F"/>
    <w:rsid w:val="0088123F"/>
    <w:rsid w:val="00881861"/>
    <w:rsid w:val="00882045"/>
    <w:rsid w:val="008823DB"/>
    <w:rsid w:val="00883EE7"/>
    <w:rsid w:val="008851B8"/>
    <w:rsid w:val="00887B6C"/>
    <w:rsid w:val="00887DE2"/>
    <w:rsid w:val="00892AB7"/>
    <w:rsid w:val="00893FEE"/>
    <w:rsid w:val="0089695D"/>
    <w:rsid w:val="0089699F"/>
    <w:rsid w:val="008A0B5F"/>
    <w:rsid w:val="008A14A0"/>
    <w:rsid w:val="008A15E4"/>
    <w:rsid w:val="008A1D7A"/>
    <w:rsid w:val="008A2EEE"/>
    <w:rsid w:val="008A3EA4"/>
    <w:rsid w:val="008A4207"/>
    <w:rsid w:val="008A58A1"/>
    <w:rsid w:val="008A64EF"/>
    <w:rsid w:val="008B00AE"/>
    <w:rsid w:val="008B17C7"/>
    <w:rsid w:val="008B40CB"/>
    <w:rsid w:val="008B4988"/>
    <w:rsid w:val="008B4CDF"/>
    <w:rsid w:val="008C17A7"/>
    <w:rsid w:val="008C451C"/>
    <w:rsid w:val="008C4A36"/>
    <w:rsid w:val="008C4CEA"/>
    <w:rsid w:val="008C6536"/>
    <w:rsid w:val="008D0760"/>
    <w:rsid w:val="008D18BB"/>
    <w:rsid w:val="008D2A3E"/>
    <w:rsid w:val="008D4618"/>
    <w:rsid w:val="008D638D"/>
    <w:rsid w:val="008D691C"/>
    <w:rsid w:val="008D7AED"/>
    <w:rsid w:val="008E0C10"/>
    <w:rsid w:val="008E28C4"/>
    <w:rsid w:val="008E3622"/>
    <w:rsid w:val="008E557E"/>
    <w:rsid w:val="008E6CB1"/>
    <w:rsid w:val="008E6E7A"/>
    <w:rsid w:val="008F07A0"/>
    <w:rsid w:val="008F1DE2"/>
    <w:rsid w:val="008F2029"/>
    <w:rsid w:val="008F38D3"/>
    <w:rsid w:val="008F4717"/>
    <w:rsid w:val="008F627B"/>
    <w:rsid w:val="008F6549"/>
    <w:rsid w:val="008F67DA"/>
    <w:rsid w:val="00900DFE"/>
    <w:rsid w:val="00901A56"/>
    <w:rsid w:val="00902132"/>
    <w:rsid w:val="00902529"/>
    <w:rsid w:val="00902B65"/>
    <w:rsid w:val="00902C8E"/>
    <w:rsid w:val="00903A2A"/>
    <w:rsid w:val="009041E4"/>
    <w:rsid w:val="009042B9"/>
    <w:rsid w:val="009058EA"/>
    <w:rsid w:val="00905C70"/>
    <w:rsid w:val="009070C4"/>
    <w:rsid w:val="00911E32"/>
    <w:rsid w:val="009120A0"/>
    <w:rsid w:val="00912156"/>
    <w:rsid w:val="009122F6"/>
    <w:rsid w:val="009124F1"/>
    <w:rsid w:val="0091347D"/>
    <w:rsid w:val="009143BC"/>
    <w:rsid w:val="00915DB4"/>
    <w:rsid w:val="009166AB"/>
    <w:rsid w:val="00917779"/>
    <w:rsid w:val="009177ED"/>
    <w:rsid w:val="00917E3C"/>
    <w:rsid w:val="00920164"/>
    <w:rsid w:val="009208DC"/>
    <w:rsid w:val="00920F43"/>
    <w:rsid w:val="0092215D"/>
    <w:rsid w:val="00922571"/>
    <w:rsid w:val="00924662"/>
    <w:rsid w:val="0092499B"/>
    <w:rsid w:val="00924AB7"/>
    <w:rsid w:val="00926C21"/>
    <w:rsid w:val="0093133B"/>
    <w:rsid w:val="00931625"/>
    <w:rsid w:val="009334CF"/>
    <w:rsid w:val="00933CC2"/>
    <w:rsid w:val="00934503"/>
    <w:rsid w:val="00934797"/>
    <w:rsid w:val="00935A05"/>
    <w:rsid w:val="0093679D"/>
    <w:rsid w:val="00936A36"/>
    <w:rsid w:val="00937184"/>
    <w:rsid w:val="00937AE0"/>
    <w:rsid w:val="00940664"/>
    <w:rsid w:val="00941343"/>
    <w:rsid w:val="00944C37"/>
    <w:rsid w:val="00946676"/>
    <w:rsid w:val="0094673D"/>
    <w:rsid w:val="009467F6"/>
    <w:rsid w:val="00946CDB"/>
    <w:rsid w:val="00946DB7"/>
    <w:rsid w:val="009473E6"/>
    <w:rsid w:val="00947DD2"/>
    <w:rsid w:val="00951446"/>
    <w:rsid w:val="00953D53"/>
    <w:rsid w:val="00953D5E"/>
    <w:rsid w:val="00954638"/>
    <w:rsid w:val="00955721"/>
    <w:rsid w:val="00955808"/>
    <w:rsid w:val="00957774"/>
    <w:rsid w:val="009616ED"/>
    <w:rsid w:val="00962332"/>
    <w:rsid w:val="00962775"/>
    <w:rsid w:val="0096354E"/>
    <w:rsid w:val="0096468A"/>
    <w:rsid w:val="00965DB2"/>
    <w:rsid w:val="0096635B"/>
    <w:rsid w:val="009670B1"/>
    <w:rsid w:val="00967B0D"/>
    <w:rsid w:val="00967F0E"/>
    <w:rsid w:val="009702B0"/>
    <w:rsid w:val="00971193"/>
    <w:rsid w:val="009719E3"/>
    <w:rsid w:val="009722E2"/>
    <w:rsid w:val="009734DC"/>
    <w:rsid w:val="009737AA"/>
    <w:rsid w:val="009743EC"/>
    <w:rsid w:val="00975280"/>
    <w:rsid w:val="009763B6"/>
    <w:rsid w:val="00976B02"/>
    <w:rsid w:val="00980168"/>
    <w:rsid w:val="009805DA"/>
    <w:rsid w:val="00980609"/>
    <w:rsid w:val="0098211C"/>
    <w:rsid w:val="00983FAD"/>
    <w:rsid w:val="00984FAF"/>
    <w:rsid w:val="00985A00"/>
    <w:rsid w:val="00985AB1"/>
    <w:rsid w:val="00985C1C"/>
    <w:rsid w:val="00985C49"/>
    <w:rsid w:val="009877EB"/>
    <w:rsid w:val="00987814"/>
    <w:rsid w:val="0098796F"/>
    <w:rsid w:val="00990CE1"/>
    <w:rsid w:val="00993096"/>
    <w:rsid w:val="00993319"/>
    <w:rsid w:val="0099405E"/>
    <w:rsid w:val="0099446F"/>
    <w:rsid w:val="00995E16"/>
    <w:rsid w:val="009A241A"/>
    <w:rsid w:val="009A253D"/>
    <w:rsid w:val="009A2DAC"/>
    <w:rsid w:val="009A3555"/>
    <w:rsid w:val="009A4AC0"/>
    <w:rsid w:val="009A6CD2"/>
    <w:rsid w:val="009A6EA2"/>
    <w:rsid w:val="009A7B51"/>
    <w:rsid w:val="009A7BCE"/>
    <w:rsid w:val="009B1DA0"/>
    <w:rsid w:val="009B31EE"/>
    <w:rsid w:val="009B403B"/>
    <w:rsid w:val="009B40A7"/>
    <w:rsid w:val="009B6DD7"/>
    <w:rsid w:val="009B6E5B"/>
    <w:rsid w:val="009B6F18"/>
    <w:rsid w:val="009C29EF"/>
    <w:rsid w:val="009C7FCB"/>
    <w:rsid w:val="009D1ABF"/>
    <w:rsid w:val="009D354A"/>
    <w:rsid w:val="009D3FD3"/>
    <w:rsid w:val="009D5CB8"/>
    <w:rsid w:val="009D6A38"/>
    <w:rsid w:val="009E0214"/>
    <w:rsid w:val="009E17A0"/>
    <w:rsid w:val="009E2CF6"/>
    <w:rsid w:val="009E3A03"/>
    <w:rsid w:val="009E427C"/>
    <w:rsid w:val="009E62E8"/>
    <w:rsid w:val="009E64F5"/>
    <w:rsid w:val="009E746A"/>
    <w:rsid w:val="009E77A4"/>
    <w:rsid w:val="009F08E2"/>
    <w:rsid w:val="009F0C98"/>
    <w:rsid w:val="009F1278"/>
    <w:rsid w:val="009F163C"/>
    <w:rsid w:val="009F1B17"/>
    <w:rsid w:val="009F1F64"/>
    <w:rsid w:val="009F2628"/>
    <w:rsid w:val="009F3108"/>
    <w:rsid w:val="009F4526"/>
    <w:rsid w:val="009F4CFD"/>
    <w:rsid w:val="009F569D"/>
    <w:rsid w:val="009F595B"/>
    <w:rsid w:val="009F7DE6"/>
    <w:rsid w:val="00A004A6"/>
    <w:rsid w:val="00A00F39"/>
    <w:rsid w:val="00A01FF2"/>
    <w:rsid w:val="00A02E51"/>
    <w:rsid w:val="00A04657"/>
    <w:rsid w:val="00A051D9"/>
    <w:rsid w:val="00A0530E"/>
    <w:rsid w:val="00A053D0"/>
    <w:rsid w:val="00A054AA"/>
    <w:rsid w:val="00A05DA5"/>
    <w:rsid w:val="00A060F3"/>
    <w:rsid w:val="00A066AE"/>
    <w:rsid w:val="00A06C91"/>
    <w:rsid w:val="00A11573"/>
    <w:rsid w:val="00A11E40"/>
    <w:rsid w:val="00A12513"/>
    <w:rsid w:val="00A12C34"/>
    <w:rsid w:val="00A12EFF"/>
    <w:rsid w:val="00A1466F"/>
    <w:rsid w:val="00A175D6"/>
    <w:rsid w:val="00A17D2F"/>
    <w:rsid w:val="00A21AD3"/>
    <w:rsid w:val="00A2324E"/>
    <w:rsid w:val="00A24231"/>
    <w:rsid w:val="00A256D3"/>
    <w:rsid w:val="00A25D0D"/>
    <w:rsid w:val="00A27665"/>
    <w:rsid w:val="00A27E8C"/>
    <w:rsid w:val="00A3024C"/>
    <w:rsid w:val="00A34192"/>
    <w:rsid w:val="00A34E38"/>
    <w:rsid w:val="00A3502D"/>
    <w:rsid w:val="00A35AB8"/>
    <w:rsid w:val="00A362D8"/>
    <w:rsid w:val="00A365B6"/>
    <w:rsid w:val="00A36C21"/>
    <w:rsid w:val="00A42255"/>
    <w:rsid w:val="00A42F51"/>
    <w:rsid w:val="00A4427A"/>
    <w:rsid w:val="00A471ED"/>
    <w:rsid w:val="00A47EFD"/>
    <w:rsid w:val="00A51AB6"/>
    <w:rsid w:val="00A5288B"/>
    <w:rsid w:val="00A53FAB"/>
    <w:rsid w:val="00A5402C"/>
    <w:rsid w:val="00A548E9"/>
    <w:rsid w:val="00A56732"/>
    <w:rsid w:val="00A6053D"/>
    <w:rsid w:val="00A63116"/>
    <w:rsid w:val="00A645A7"/>
    <w:rsid w:val="00A646C6"/>
    <w:rsid w:val="00A65522"/>
    <w:rsid w:val="00A666C6"/>
    <w:rsid w:val="00A674D4"/>
    <w:rsid w:val="00A6755B"/>
    <w:rsid w:val="00A70EA8"/>
    <w:rsid w:val="00A711B0"/>
    <w:rsid w:val="00A71302"/>
    <w:rsid w:val="00A718C0"/>
    <w:rsid w:val="00A726CA"/>
    <w:rsid w:val="00A7282D"/>
    <w:rsid w:val="00A7313E"/>
    <w:rsid w:val="00A736BA"/>
    <w:rsid w:val="00A7394B"/>
    <w:rsid w:val="00A767EA"/>
    <w:rsid w:val="00A80259"/>
    <w:rsid w:val="00A81661"/>
    <w:rsid w:val="00A82DF5"/>
    <w:rsid w:val="00A83E9D"/>
    <w:rsid w:val="00A85E00"/>
    <w:rsid w:val="00A86C74"/>
    <w:rsid w:val="00A87F60"/>
    <w:rsid w:val="00A91B07"/>
    <w:rsid w:val="00A920F5"/>
    <w:rsid w:val="00A92BE2"/>
    <w:rsid w:val="00A934B5"/>
    <w:rsid w:val="00A93B75"/>
    <w:rsid w:val="00A94425"/>
    <w:rsid w:val="00A94988"/>
    <w:rsid w:val="00A96870"/>
    <w:rsid w:val="00AA0338"/>
    <w:rsid w:val="00AA122D"/>
    <w:rsid w:val="00AA28DE"/>
    <w:rsid w:val="00AA2F4B"/>
    <w:rsid w:val="00AA3FB9"/>
    <w:rsid w:val="00AA5845"/>
    <w:rsid w:val="00AA67A3"/>
    <w:rsid w:val="00AB01AE"/>
    <w:rsid w:val="00AB099B"/>
    <w:rsid w:val="00AB1F83"/>
    <w:rsid w:val="00AB3172"/>
    <w:rsid w:val="00AB47C3"/>
    <w:rsid w:val="00AB57AA"/>
    <w:rsid w:val="00AB643F"/>
    <w:rsid w:val="00AB721D"/>
    <w:rsid w:val="00AC1299"/>
    <w:rsid w:val="00AC282B"/>
    <w:rsid w:val="00AC37BF"/>
    <w:rsid w:val="00AC3E4B"/>
    <w:rsid w:val="00AC4C36"/>
    <w:rsid w:val="00AC4D7A"/>
    <w:rsid w:val="00AC6564"/>
    <w:rsid w:val="00AC6EC0"/>
    <w:rsid w:val="00AD13F4"/>
    <w:rsid w:val="00AD2BEC"/>
    <w:rsid w:val="00AD2D6A"/>
    <w:rsid w:val="00AD3BB8"/>
    <w:rsid w:val="00AD4D96"/>
    <w:rsid w:val="00AD559A"/>
    <w:rsid w:val="00AD5EE9"/>
    <w:rsid w:val="00AD645A"/>
    <w:rsid w:val="00AE061F"/>
    <w:rsid w:val="00AE08DE"/>
    <w:rsid w:val="00AE15C2"/>
    <w:rsid w:val="00AE3880"/>
    <w:rsid w:val="00AE4C2C"/>
    <w:rsid w:val="00AE52A4"/>
    <w:rsid w:val="00AE5612"/>
    <w:rsid w:val="00AE6475"/>
    <w:rsid w:val="00AE6867"/>
    <w:rsid w:val="00AE6B5E"/>
    <w:rsid w:val="00AE721A"/>
    <w:rsid w:val="00AE7C5D"/>
    <w:rsid w:val="00AF06A2"/>
    <w:rsid w:val="00AF0ED9"/>
    <w:rsid w:val="00AF1BFA"/>
    <w:rsid w:val="00AF29E9"/>
    <w:rsid w:val="00AF45C1"/>
    <w:rsid w:val="00AF4B46"/>
    <w:rsid w:val="00AF519B"/>
    <w:rsid w:val="00AF51FB"/>
    <w:rsid w:val="00AF5D43"/>
    <w:rsid w:val="00AF64EC"/>
    <w:rsid w:val="00AF66CD"/>
    <w:rsid w:val="00AF6751"/>
    <w:rsid w:val="00AF7255"/>
    <w:rsid w:val="00AF7C2E"/>
    <w:rsid w:val="00B02F0A"/>
    <w:rsid w:val="00B04187"/>
    <w:rsid w:val="00B04751"/>
    <w:rsid w:val="00B05280"/>
    <w:rsid w:val="00B05DB3"/>
    <w:rsid w:val="00B07A4D"/>
    <w:rsid w:val="00B07B3F"/>
    <w:rsid w:val="00B114DE"/>
    <w:rsid w:val="00B11EC0"/>
    <w:rsid w:val="00B12A75"/>
    <w:rsid w:val="00B13147"/>
    <w:rsid w:val="00B143B5"/>
    <w:rsid w:val="00B14C72"/>
    <w:rsid w:val="00B16A0E"/>
    <w:rsid w:val="00B20AE2"/>
    <w:rsid w:val="00B20E4A"/>
    <w:rsid w:val="00B21F34"/>
    <w:rsid w:val="00B234E4"/>
    <w:rsid w:val="00B23D76"/>
    <w:rsid w:val="00B2454D"/>
    <w:rsid w:val="00B24E35"/>
    <w:rsid w:val="00B25719"/>
    <w:rsid w:val="00B26ADC"/>
    <w:rsid w:val="00B30EA5"/>
    <w:rsid w:val="00B3175D"/>
    <w:rsid w:val="00B31998"/>
    <w:rsid w:val="00B323AC"/>
    <w:rsid w:val="00B3389D"/>
    <w:rsid w:val="00B35138"/>
    <w:rsid w:val="00B35B63"/>
    <w:rsid w:val="00B37A32"/>
    <w:rsid w:val="00B37CDB"/>
    <w:rsid w:val="00B4041E"/>
    <w:rsid w:val="00B4283D"/>
    <w:rsid w:val="00B42C23"/>
    <w:rsid w:val="00B43AD9"/>
    <w:rsid w:val="00B4442D"/>
    <w:rsid w:val="00B45F71"/>
    <w:rsid w:val="00B469BE"/>
    <w:rsid w:val="00B50CD9"/>
    <w:rsid w:val="00B53879"/>
    <w:rsid w:val="00B53B59"/>
    <w:rsid w:val="00B54531"/>
    <w:rsid w:val="00B550E4"/>
    <w:rsid w:val="00B55107"/>
    <w:rsid w:val="00B55432"/>
    <w:rsid w:val="00B55F3B"/>
    <w:rsid w:val="00B56ADA"/>
    <w:rsid w:val="00B57183"/>
    <w:rsid w:val="00B57461"/>
    <w:rsid w:val="00B57865"/>
    <w:rsid w:val="00B57DFF"/>
    <w:rsid w:val="00B614B6"/>
    <w:rsid w:val="00B616C1"/>
    <w:rsid w:val="00B6402E"/>
    <w:rsid w:val="00B64609"/>
    <w:rsid w:val="00B64F71"/>
    <w:rsid w:val="00B66F9F"/>
    <w:rsid w:val="00B6700C"/>
    <w:rsid w:val="00B67C74"/>
    <w:rsid w:val="00B67F4C"/>
    <w:rsid w:val="00B7029D"/>
    <w:rsid w:val="00B74F20"/>
    <w:rsid w:val="00B74F2A"/>
    <w:rsid w:val="00B75251"/>
    <w:rsid w:val="00B770BB"/>
    <w:rsid w:val="00B77873"/>
    <w:rsid w:val="00B77B87"/>
    <w:rsid w:val="00B814C3"/>
    <w:rsid w:val="00B81B55"/>
    <w:rsid w:val="00B824F4"/>
    <w:rsid w:val="00B82FD8"/>
    <w:rsid w:val="00B86A65"/>
    <w:rsid w:val="00B875C8"/>
    <w:rsid w:val="00B912F4"/>
    <w:rsid w:val="00B91443"/>
    <w:rsid w:val="00B93B60"/>
    <w:rsid w:val="00B94E6F"/>
    <w:rsid w:val="00B94FDC"/>
    <w:rsid w:val="00B95E3F"/>
    <w:rsid w:val="00B965E4"/>
    <w:rsid w:val="00B96E00"/>
    <w:rsid w:val="00BA12B7"/>
    <w:rsid w:val="00BA402C"/>
    <w:rsid w:val="00BA4C5A"/>
    <w:rsid w:val="00BA656F"/>
    <w:rsid w:val="00BA7076"/>
    <w:rsid w:val="00BB08C1"/>
    <w:rsid w:val="00BB08F9"/>
    <w:rsid w:val="00BB2131"/>
    <w:rsid w:val="00BB2A3C"/>
    <w:rsid w:val="00BB33B1"/>
    <w:rsid w:val="00BB3B1D"/>
    <w:rsid w:val="00BB415B"/>
    <w:rsid w:val="00BB42B2"/>
    <w:rsid w:val="00BB598A"/>
    <w:rsid w:val="00BB6634"/>
    <w:rsid w:val="00BB7A13"/>
    <w:rsid w:val="00BC1A7C"/>
    <w:rsid w:val="00BC1A9E"/>
    <w:rsid w:val="00BC1F24"/>
    <w:rsid w:val="00BC2419"/>
    <w:rsid w:val="00BC2ACF"/>
    <w:rsid w:val="00BC2D1C"/>
    <w:rsid w:val="00BC337F"/>
    <w:rsid w:val="00BC50BD"/>
    <w:rsid w:val="00BC6133"/>
    <w:rsid w:val="00BC6205"/>
    <w:rsid w:val="00BC64B1"/>
    <w:rsid w:val="00BC68B5"/>
    <w:rsid w:val="00BC723B"/>
    <w:rsid w:val="00BC7ABF"/>
    <w:rsid w:val="00BD03F9"/>
    <w:rsid w:val="00BD128C"/>
    <w:rsid w:val="00BD24EA"/>
    <w:rsid w:val="00BD2B90"/>
    <w:rsid w:val="00BD310B"/>
    <w:rsid w:val="00BD3841"/>
    <w:rsid w:val="00BD3846"/>
    <w:rsid w:val="00BD38A7"/>
    <w:rsid w:val="00BD4573"/>
    <w:rsid w:val="00BD6412"/>
    <w:rsid w:val="00BD6B38"/>
    <w:rsid w:val="00BD7F60"/>
    <w:rsid w:val="00BE0E4C"/>
    <w:rsid w:val="00BE1663"/>
    <w:rsid w:val="00BE2137"/>
    <w:rsid w:val="00BE25C7"/>
    <w:rsid w:val="00BE2BC6"/>
    <w:rsid w:val="00BE3A10"/>
    <w:rsid w:val="00BE3C0B"/>
    <w:rsid w:val="00BE3CFB"/>
    <w:rsid w:val="00BE4199"/>
    <w:rsid w:val="00BE4AD7"/>
    <w:rsid w:val="00BE5473"/>
    <w:rsid w:val="00BE605C"/>
    <w:rsid w:val="00BE662E"/>
    <w:rsid w:val="00BE74C5"/>
    <w:rsid w:val="00BF02DA"/>
    <w:rsid w:val="00BF09D0"/>
    <w:rsid w:val="00BF0CE0"/>
    <w:rsid w:val="00BF13D4"/>
    <w:rsid w:val="00BF1A47"/>
    <w:rsid w:val="00BF1FC5"/>
    <w:rsid w:val="00BF2936"/>
    <w:rsid w:val="00BF3687"/>
    <w:rsid w:val="00BF3A38"/>
    <w:rsid w:val="00BF4BBB"/>
    <w:rsid w:val="00BF5798"/>
    <w:rsid w:val="00BF5E93"/>
    <w:rsid w:val="00BF66E7"/>
    <w:rsid w:val="00BF691C"/>
    <w:rsid w:val="00BF7F27"/>
    <w:rsid w:val="00C00F05"/>
    <w:rsid w:val="00C03B4E"/>
    <w:rsid w:val="00C03C8D"/>
    <w:rsid w:val="00C03F87"/>
    <w:rsid w:val="00C0422C"/>
    <w:rsid w:val="00C04D13"/>
    <w:rsid w:val="00C052A4"/>
    <w:rsid w:val="00C059B2"/>
    <w:rsid w:val="00C06573"/>
    <w:rsid w:val="00C07027"/>
    <w:rsid w:val="00C07768"/>
    <w:rsid w:val="00C10762"/>
    <w:rsid w:val="00C107C8"/>
    <w:rsid w:val="00C107E7"/>
    <w:rsid w:val="00C10FEB"/>
    <w:rsid w:val="00C1149F"/>
    <w:rsid w:val="00C126BC"/>
    <w:rsid w:val="00C1347A"/>
    <w:rsid w:val="00C1576F"/>
    <w:rsid w:val="00C15A9A"/>
    <w:rsid w:val="00C1649C"/>
    <w:rsid w:val="00C17CDB"/>
    <w:rsid w:val="00C21515"/>
    <w:rsid w:val="00C22195"/>
    <w:rsid w:val="00C2373B"/>
    <w:rsid w:val="00C247B7"/>
    <w:rsid w:val="00C2500C"/>
    <w:rsid w:val="00C25D3E"/>
    <w:rsid w:val="00C25D68"/>
    <w:rsid w:val="00C263D1"/>
    <w:rsid w:val="00C2670F"/>
    <w:rsid w:val="00C26B37"/>
    <w:rsid w:val="00C27167"/>
    <w:rsid w:val="00C31614"/>
    <w:rsid w:val="00C31D96"/>
    <w:rsid w:val="00C32F63"/>
    <w:rsid w:val="00C3347D"/>
    <w:rsid w:val="00C33B9C"/>
    <w:rsid w:val="00C36F9F"/>
    <w:rsid w:val="00C37051"/>
    <w:rsid w:val="00C371F2"/>
    <w:rsid w:val="00C405DC"/>
    <w:rsid w:val="00C40EDF"/>
    <w:rsid w:val="00C41D50"/>
    <w:rsid w:val="00C42FFA"/>
    <w:rsid w:val="00C43693"/>
    <w:rsid w:val="00C4412C"/>
    <w:rsid w:val="00C44F8B"/>
    <w:rsid w:val="00C45262"/>
    <w:rsid w:val="00C455AD"/>
    <w:rsid w:val="00C46144"/>
    <w:rsid w:val="00C46E20"/>
    <w:rsid w:val="00C4775A"/>
    <w:rsid w:val="00C47DC3"/>
    <w:rsid w:val="00C50D6E"/>
    <w:rsid w:val="00C534A0"/>
    <w:rsid w:val="00C535E1"/>
    <w:rsid w:val="00C53BD9"/>
    <w:rsid w:val="00C54BEB"/>
    <w:rsid w:val="00C55DAC"/>
    <w:rsid w:val="00C5602A"/>
    <w:rsid w:val="00C5745E"/>
    <w:rsid w:val="00C606A6"/>
    <w:rsid w:val="00C60B73"/>
    <w:rsid w:val="00C60D11"/>
    <w:rsid w:val="00C61C26"/>
    <w:rsid w:val="00C62442"/>
    <w:rsid w:val="00C6249F"/>
    <w:rsid w:val="00C62B10"/>
    <w:rsid w:val="00C62C4E"/>
    <w:rsid w:val="00C63F73"/>
    <w:rsid w:val="00C63FD1"/>
    <w:rsid w:val="00C658DF"/>
    <w:rsid w:val="00C65ADB"/>
    <w:rsid w:val="00C7012E"/>
    <w:rsid w:val="00C7089E"/>
    <w:rsid w:val="00C70EFC"/>
    <w:rsid w:val="00C71858"/>
    <w:rsid w:val="00C7281B"/>
    <w:rsid w:val="00C74B9B"/>
    <w:rsid w:val="00C74E3D"/>
    <w:rsid w:val="00C752C8"/>
    <w:rsid w:val="00C7658E"/>
    <w:rsid w:val="00C7660A"/>
    <w:rsid w:val="00C77586"/>
    <w:rsid w:val="00C8721B"/>
    <w:rsid w:val="00C875A9"/>
    <w:rsid w:val="00C9085E"/>
    <w:rsid w:val="00C9136C"/>
    <w:rsid w:val="00C913E9"/>
    <w:rsid w:val="00C92ACE"/>
    <w:rsid w:val="00C93717"/>
    <w:rsid w:val="00C93929"/>
    <w:rsid w:val="00C9426A"/>
    <w:rsid w:val="00C946A9"/>
    <w:rsid w:val="00C94C04"/>
    <w:rsid w:val="00C94EDE"/>
    <w:rsid w:val="00CA098B"/>
    <w:rsid w:val="00CA0E0D"/>
    <w:rsid w:val="00CA1390"/>
    <w:rsid w:val="00CA197B"/>
    <w:rsid w:val="00CA1B9C"/>
    <w:rsid w:val="00CA3A97"/>
    <w:rsid w:val="00CA3BD4"/>
    <w:rsid w:val="00CA3DC7"/>
    <w:rsid w:val="00CA4045"/>
    <w:rsid w:val="00CA5A79"/>
    <w:rsid w:val="00CA6AAC"/>
    <w:rsid w:val="00CA7806"/>
    <w:rsid w:val="00CB008E"/>
    <w:rsid w:val="00CB15DC"/>
    <w:rsid w:val="00CB1B29"/>
    <w:rsid w:val="00CB1E0A"/>
    <w:rsid w:val="00CB2274"/>
    <w:rsid w:val="00CB231C"/>
    <w:rsid w:val="00CB3154"/>
    <w:rsid w:val="00CB43FC"/>
    <w:rsid w:val="00CB5FA2"/>
    <w:rsid w:val="00CB6089"/>
    <w:rsid w:val="00CB66B6"/>
    <w:rsid w:val="00CB6923"/>
    <w:rsid w:val="00CC1C30"/>
    <w:rsid w:val="00CC227F"/>
    <w:rsid w:val="00CC2994"/>
    <w:rsid w:val="00CC3878"/>
    <w:rsid w:val="00CC41B8"/>
    <w:rsid w:val="00CC5539"/>
    <w:rsid w:val="00CD2C0C"/>
    <w:rsid w:val="00CD305B"/>
    <w:rsid w:val="00CD44F9"/>
    <w:rsid w:val="00CD6025"/>
    <w:rsid w:val="00CD63C0"/>
    <w:rsid w:val="00CD6B1A"/>
    <w:rsid w:val="00CD7395"/>
    <w:rsid w:val="00CD76A3"/>
    <w:rsid w:val="00CE1391"/>
    <w:rsid w:val="00CE151E"/>
    <w:rsid w:val="00CE160E"/>
    <w:rsid w:val="00CE1B25"/>
    <w:rsid w:val="00CE2F06"/>
    <w:rsid w:val="00CE3E51"/>
    <w:rsid w:val="00CE4641"/>
    <w:rsid w:val="00CE6167"/>
    <w:rsid w:val="00CE62D5"/>
    <w:rsid w:val="00CE77C7"/>
    <w:rsid w:val="00CF34B8"/>
    <w:rsid w:val="00CF384D"/>
    <w:rsid w:val="00CF3880"/>
    <w:rsid w:val="00CF410E"/>
    <w:rsid w:val="00CF4347"/>
    <w:rsid w:val="00CF4520"/>
    <w:rsid w:val="00CF4ABD"/>
    <w:rsid w:val="00CF5B47"/>
    <w:rsid w:val="00CF5C96"/>
    <w:rsid w:val="00CF5D97"/>
    <w:rsid w:val="00CF6736"/>
    <w:rsid w:val="00CF7030"/>
    <w:rsid w:val="00CF7949"/>
    <w:rsid w:val="00D02161"/>
    <w:rsid w:val="00D03023"/>
    <w:rsid w:val="00D036FB"/>
    <w:rsid w:val="00D03A37"/>
    <w:rsid w:val="00D0449E"/>
    <w:rsid w:val="00D04CED"/>
    <w:rsid w:val="00D04DB6"/>
    <w:rsid w:val="00D0632F"/>
    <w:rsid w:val="00D103A1"/>
    <w:rsid w:val="00D1272B"/>
    <w:rsid w:val="00D1337E"/>
    <w:rsid w:val="00D1417A"/>
    <w:rsid w:val="00D150F1"/>
    <w:rsid w:val="00D17176"/>
    <w:rsid w:val="00D203E5"/>
    <w:rsid w:val="00D20620"/>
    <w:rsid w:val="00D20ACC"/>
    <w:rsid w:val="00D20D71"/>
    <w:rsid w:val="00D21385"/>
    <w:rsid w:val="00D233BB"/>
    <w:rsid w:val="00D2401B"/>
    <w:rsid w:val="00D240A7"/>
    <w:rsid w:val="00D2437A"/>
    <w:rsid w:val="00D26534"/>
    <w:rsid w:val="00D273B3"/>
    <w:rsid w:val="00D27E20"/>
    <w:rsid w:val="00D30951"/>
    <w:rsid w:val="00D3158F"/>
    <w:rsid w:val="00D336B7"/>
    <w:rsid w:val="00D346B8"/>
    <w:rsid w:val="00D34CFA"/>
    <w:rsid w:val="00D351B3"/>
    <w:rsid w:val="00D408EA"/>
    <w:rsid w:val="00D4149A"/>
    <w:rsid w:val="00D41A6F"/>
    <w:rsid w:val="00D41C04"/>
    <w:rsid w:val="00D43C40"/>
    <w:rsid w:val="00D44871"/>
    <w:rsid w:val="00D45694"/>
    <w:rsid w:val="00D45C24"/>
    <w:rsid w:val="00D46496"/>
    <w:rsid w:val="00D46C9B"/>
    <w:rsid w:val="00D50ACC"/>
    <w:rsid w:val="00D51FC5"/>
    <w:rsid w:val="00D52582"/>
    <w:rsid w:val="00D540F3"/>
    <w:rsid w:val="00D54C73"/>
    <w:rsid w:val="00D5575B"/>
    <w:rsid w:val="00D55B12"/>
    <w:rsid w:val="00D56789"/>
    <w:rsid w:val="00D6020E"/>
    <w:rsid w:val="00D62441"/>
    <w:rsid w:val="00D62E84"/>
    <w:rsid w:val="00D631FD"/>
    <w:rsid w:val="00D65E7F"/>
    <w:rsid w:val="00D65EE4"/>
    <w:rsid w:val="00D66CC8"/>
    <w:rsid w:val="00D705E2"/>
    <w:rsid w:val="00D72A08"/>
    <w:rsid w:val="00D73BC1"/>
    <w:rsid w:val="00D74480"/>
    <w:rsid w:val="00D7595C"/>
    <w:rsid w:val="00D76A09"/>
    <w:rsid w:val="00D770E9"/>
    <w:rsid w:val="00D778BD"/>
    <w:rsid w:val="00D77D80"/>
    <w:rsid w:val="00D80847"/>
    <w:rsid w:val="00D827AA"/>
    <w:rsid w:val="00D839CB"/>
    <w:rsid w:val="00D83B5B"/>
    <w:rsid w:val="00D847A2"/>
    <w:rsid w:val="00D847FB"/>
    <w:rsid w:val="00D849AA"/>
    <w:rsid w:val="00D85216"/>
    <w:rsid w:val="00D86AD5"/>
    <w:rsid w:val="00D87153"/>
    <w:rsid w:val="00D8716F"/>
    <w:rsid w:val="00D87B76"/>
    <w:rsid w:val="00D91F1E"/>
    <w:rsid w:val="00D91F27"/>
    <w:rsid w:val="00D92824"/>
    <w:rsid w:val="00D973DA"/>
    <w:rsid w:val="00D976AC"/>
    <w:rsid w:val="00DA03CD"/>
    <w:rsid w:val="00DA0A72"/>
    <w:rsid w:val="00DA1130"/>
    <w:rsid w:val="00DA1D83"/>
    <w:rsid w:val="00DA44C7"/>
    <w:rsid w:val="00DA4B5B"/>
    <w:rsid w:val="00DA52B0"/>
    <w:rsid w:val="00DA5833"/>
    <w:rsid w:val="00DA6786"/>
    <w:rsid w:val="00DA7564"/>
    <w:rsid w:val="00DA7784"/>
    <w:rsid w:val="00DB0CCB"/>
    <w:rsid w:val="00DB135D"/>
    <w:rsid w:val="00DB22EB"/>
    <w:rsid w:val="00DB2AED"/>
    <w:rsid w:val="00DB2B5A"/>
    <w:rsid w:val="00DB357D"/>
    <w:rsid w:val="00DB4253"/>
    <w:rsid w:val="00DB54F7"/>
    <w:rsid w:val="00DB66C8"/>
    <w:rsid w:val="00DB688C"/>
    <w:rsid w:val="00DB7E60"/>
    <w:rsid w:val="00DC173C"/>
    <w:rsid w:val="00DC419A"/>
    <w:rsid w:val="00DC5197"/>
    <w:rsid w:val="00DC53AC"/>
    <w:rsid w:val="00DC557B"/>
    <w:rsid w:val="00DC6284"/>
    <w:rsid w:val="00DC65B2"/>
    <w:rsid w:val="00DC74CB"/>
    <w:rsid w:val="00DC7503"/>
    <w:rsid w:val="00DD1B7A"/>
    <w:rsid w:val="00DD26CE"/>
    <w:rsid w:val="00DD2CEA"/>
    <w:rsid w:val="00DD388F"/>
    <w:rsid w:val="00DD3D77"/>
    <w:rsid w:val="00DD40F6"/>
    <w:rsid w:val="00DD4254"/>
    <w:rsid w:val="00DD6D02"/>
    <w:rsid w:val="00DE07B9"/>
    <w:rsid w:val="00DE2226"/>
    <w:rsid w:val="00DE272E"/>
    <w:rsid w:val="00DE4CEC"/>
    <w:rsid w:val="00DE4D17"/>
    <w:rsid w:val="00DE7193"/>
    <w:rsid w:val="00DE7B30"/>
    <w:rsid w:val="00DF096E"/>
    <w:rsid w:val="00DF54CE"/>
    <w:rsid w:val="00DF63F5"/>
    <w:rsid w:val="00DF64AA"/>
    <w:rsid w:val="00DF784D"/>
    <w:rsid w:val="00DF7EA9"/>
    <w:rsid w:val="00E00755"/>
    <w:rsid w:val="00E013F7"/>
    <w:rsid w:val="00E0224A"/>
    <w:rsid w:val="00E02EBF"/>
    <w:rsid w:val="00E040FE"/>
    <w:rsid w:val="00E04EC3"/>
    <w:rsid w:val="00E0586C"/>
    <w:rsid w:val="00E073EE"/>
    <w:rsid w:val="00E0752B"/>
    <w:rsid w:val="00E104D0"/>
    <w:rsid w:val="00E10B98"/>
    <w:rsid w:val="00E10CE7"/>
    <w:rsid w:val="00E10CF4"/>
    <w:rsid w:val="00E10EF7"/>
    <w:rsid w:val="00E113FA"/>
    <w:rsid w:val="00E11786"/>
    <w:rsid w:val="00E11840"/>
    <w:rsid w:val="00E11CDF"/>
    <w:rsid w:val="00E11F9A"/>
    <w:rsid w:val="00E1296F"/>
    <w:rsid w:val="00E132F5"/>
    <w:rsid w:val="00E1452E"/>
    <w:rsid w:val="00E14648"/>
    <w:rsid w:val="00E147C0"/>
    <w:rsid w:val="00E14928"/>
    <w:rsid w:val="00E152EB"/>
    <w:rsid w:val="00E15328"/>
    <w:rsid w:val="00E16505"/>
    <w:rsid w:val="00E16946"/>
    <w:rsid w:val="00E2024E"/>
    <w:rsid w:val="00E20ACC"/>
    <w:rsid w:val="00E21955"/>
    <w:rsid w:val="00E21D02"/>
    <w:rsid w:val="00E227AE"/>
    <w:rsid w:val="00E24764"/>
    <w:rsid w:val="00E24F25"/>
    <w:rsid w:val="00E25778"/>
    <w:rsid w:val="00E2615F"/>
    <w:rsid w:val="00E2633C"/>
    <w:rsid w:val="00E301A5"/>
    <w:rsid w:val="00E30C60"/>
    <w:rsid w:val="00E30DE1"/>
    <w:rsid w:val="00E33C8E"/>
    <w:rsid w:val="00E3448E"/>
    <w:rsid w:val="00E361A6"/>
    <w:rsid w:val="00E374AA"/>
    <w:rsid w:val="00E375C4"/>
    <w:rsid w:val="00E3766D"/>
    <w:rsid w:val="00E402E0"/>
    <w:rsid w:val="00E405A7"/>
    <w:rsid w:val="00E409BB"/>
    <w:rsid w:val="00E40AED"/>
    <w:rsid w:val="00E41B5C"/>
    <w:rsid w:val="00E42F13"/>
    <w:rsid w:val="00E42FB4"/>
    <w:rsid w:val="00E44848"/>
    <w:rsid w:val="00E457F7"/>
    <w:rsid w:val="00E45E60"/>
    <w:rsid w:val="00E46079"/>
    <w:rsid w:val="00E46B0B"/>
    <w:rsid w:val="00E46E4B"/>
    <w:rsid w:val="00E47190"/>
    <w:rsid w:val="00E479C9"/>
    <w:rsid w:val="00E50CFB"/>
    <w:rsid w:val="00E516DD"/>
    <w:rsid w:val="00E535AD"/>
    <w:rsid w:val="00E539EF"/>
    <w:rsid w:val="00E53ECD"/>
    <w:rsid w:val="00E5419C"/>
    <w:rsid w:val="00E54776"/>
    <w:rsid w:val="00E54B3E"/>
    <w:rsid w:val="00E56291"/>
    <w:rsid w:val="00E569FE"/>
    <w:rsid w:val="00E60A9D"/>
    <w:rsid w:val="00E6172C"/>
    <w:rsid w:val="00E63E44"/>
    <w:rsid w:val="00E642ED"/>
    <w:rsid w:val="00E654D5"/>
    <w:rsid w:val="00E65B56"/>
    <w:rsid w:val="00E660F8"/>
    <w:rsid w:val="00E67104"/>
    <w:rsid w:val="00E67D65"/>
    <w:rsid w:val="00E7193D"/>
    <w:rsid w:val="00E73069"/>
    <w:rsid w:val="00E7325B"/>
    <w:rsid w:val="00E73826"/>
    <w:rsid w:val="00E74480"/>
    <w:rsid w:val="00E7475F"/>
    <w:rsid w:val="00E75506"/>
    <w:rsid w:val="00E76935"/>
    <w:rsid w:val="00E76C19"/>
    <w:rsid w:val="00E772B5"/>
    <w:rsid w:val="00E77CF8"/>
    <w:rsid w:val="00E8091B"/>
    <w:rsid w:val="00E82A5C"/>
    <w:rsid w:val="00E8306F"/>
    <w:rsid w:val="00E83B9D"/>
    <w:rsid w:val="00E85261"/>
    <w:rsid w:val="00E854CC"/>
    <w:rsid w:val="00E86273"/>
    <w:rsid w:val="00E86725"/>
    <w:rsid w:val="00E871E9"/>
    <w:rsid w:val="00E87918"/>
    <w:rsid w:val="00E913F1"/>
    <w:rsid w:val="00E92755"/>
    <w:rsid w:val="00E92C3F"/>
    <w:rsid w:val="00E940BC"/>
    <w:rsid w:val="00E95230"/>
    <w:rsid w:val="00E954B4"/>
    <w:rsid w:val="00E95A22"/>
    <w:rsid w:val="00E95B47"/>
    <w:rsid w:val="00E97A2D"/>
    <w:rsid w:val="00E97AF1"/>
    <w:rsid w:val="00EA09E8"/>
    <w:rsid w:val="00EA1FD6"/>
    <w:rsid w:val="00EA22F5"/>
    <w:rsid w:val="00EA2D1A"/>
    <w:rsid w:val="00EA36C9"/>
    <w:rsid w:val="00EA4C0F"/>
    <w:rsid w:val="00EA54EF"/>
    <w:rsid w:val="00EA576E"/>
    <w:rsid w:val="00EA6C4B"/>
    <w:rsid w:val="00EA7266"/>
    <w:rsid w:val="00EB0198"/>
    <w:rsid w:val="00EB0924"/>
    <w:rsid w:val="00EB27C9"/>
    <w:rsid w:val="00EB2C9B"/>
    <w:rsid w:val="00EB31D2"/>
    <w:rsid w:val="00EB41E0"/>
    <w:rsid w:val="00EB47FC"/>
    <w:rsid w:val="00EB4B66"/>
    <w:rsid w:val="00EB4DB4"/>
    <w:rsid w:val="00EB50E0"/>
    <w:rsid w:val="00EB6A11"/>
    <w:rsid w:val="00EB7574"/>
    <w:rsid w:val="00EB7AC3"/>
    <w:rsid w:val="00EC043B"/>
    <w:rsid w:val="00EC126E"/>
    <w:rsid w:val="00EC4B40"/>
    <w:rsid w:val="00EC4FAC"/>
    <w:rsid w:val="00EC7180"/>
    <w:rsid w:val="00EC7791"/>
    <w:rsid w:val="00ED041A"/>
    <w:rsid w:val="00ED05D5"/>
    <w:rsid w:val="00ED11D0"/>
    <w:rsid w:val="00ED1897"/>
    <w:rsid w:val="00ED341E"/>
    <w:rsid w:val="00ED3E1D"/>
    <w:rsid w:val="00ED64A6"/>
    <w:rsid w:val="00ED6AA4"/>
    <w:rsid w:val="00ED6C40"/>
    <w:rsid w:val="00ED734C"/>
    <w:rsid w:val="00ED7944"/>
    <w:rsid w:val="00EE17EA"/>
    <w:rsid w:val="00EE1E4B"/>
    <w:rsid w:val="00EE2C58"/>
    <w:rsid w:val="00EE4690"/>
    <w:rsid w:val="00EE508B"/>
    <w:rsid w:val="00EE6626"/>
    <w:rsid w:val="00EF0091"/>
    <w:rsid w:val="00EF02BD"/>
    <w:rsid w:val="00EF07CD"/>
    <w:rsid w:val="00EF0C94"/>
    <w:rsid w:val="00EF0DD5"/>
    <w:rsid w:val="00EF209D"/>
    <w:rsid w:val="00EF23D8"/>
    <w:rsid w:val="00EF3264"/>
    <w:rsid w:val="00EF32C0"/>
    <w:rsid w:val="00EF4C6F"/>
    <w:rsid w:val="00EF580C"/>
    <w:rsid w:val="00EF713E"/>
    <w:rsid w:val="00F000E5"/>
    <w:rsid w:val="00F00774"/>
    <w:rsid w:val="00F00882"/>
    <w:rsid w:val="00F00B70"/>
    <w:rsid w:val="00F00CE4"/>
    <w:rsid w:val="00F012CB"/>
    <w:rsid w:val="00F01892"/>
    <w:rsid w:val="00F0192D"/>
    <w:rsid w:val="00F04EC4"/>
    <w:rsid w:val="00F0659E"/>
    <w:rsid w:val="00F06CEF"/>
    <w:rsid w:val="00F07055"/>
    <w:rsid w:val="00F07859"/>
    <w:rsid w:val="00F07E3A"/>
    <w:rsid w:val="00F100CE"/>
    <w:rsid w:val="00F1088D"/>
    <w:rsid w:val="00F116CF"/>
    <w:rsid w:val="00F11FE6"/>
    <w:rsid w:val="00F13F86"/>
    <w:rsid w:val="00F141DC"/>
    <w:rsid w:val="00F15057"/>
    <w:rsid w:val="00F158A6"/>
    <w:rsid w:val="00F163A3"/>
    <w:rsid w:val="00F16DC7"/>
    <w:rsid w:val="00F17072"/>
    <w:rsid w:val="00F17FCC"/>
    <w:rsid w:val="00F22703"/>
    <w:rsid w:val="00F228BE"/>
    <w:rsid w:val="00F22D92"/>
    <w:rsid w:val="00F23DD4"/>
    <w:rsid w:val="00F240BF"/>
    <w:rsid w:val="00F24297"/>
    <w:rsid w:val="00F25E77"/>
    <w:rsid w:val="00F26773"/>
    <w:rsid w:val="00F267E7"/>
    <w:rsid w:val="00F26E34"/>
    <w:rsid w:val="00F302DA"/>
    <w:rsid w:val="00F31B42"/>
    <w:rsid w:val="00F31C9C"/>
    <w:rsid w:val="00F32614"/>
    <w:rsid w:val="00F32B1A"/>
    <w:rsid w:val="00F32B53"/>
    <w:rsid w:val="00F33EA7"/>
    <w:rsid w:val="00F35866"/>
    <w:rsid w:val="00F3738C"/>
    <w:rsid w:val="00F401E7"/>
    <w:rsid w:val="00F41F87"/>
    <w:rsid w:val="00F42BD0"/>
    <w:rsid w:val="00F441D4"/>
    <w:rsid w:val="00F45D55"/>
    <w:rsid w:val="00F46C9B"/>
    <w:rsid w:val="00F46CDB"/>
    <w:rsid w:val="00F472B1"/>
    <w:rsid w:val="00F472DD"/>
    <w:rsid w:val="00F51C2A"/>
    <w:rsid w:val="00F548FE"/>
    <w:rsid w:val="00F55B25"/>
    <w:rsid w:val="00F55D33"/>
    <w:rsid w:val="00F55F38"/>
    <w:rsid w:val="00F57B7D"/>
    <w:rsid w:val="00F60171"/>
    <w:rsid w:val="00F61119"/>
    <w:rsid w:val="00F61C4A"/>
    <w:rsid w:val="00F62A76"/>
    <w:rsid w:val="00F63448"/>
    <w:rsid w:val="00F636A9"/>
    <w:rsid w:val="00F6583B"/>
    <w:rsid w:val="00F664AC"/>
    <w:rsid w:val="00F66F89"/>
    <w:rsid w:val="00F67216"/>
    <w:rsid w:val="00F67DF2"/>
    <w:rsid w:val="00F7054A"/>
    <w:rsid w:val="00F70BF2"/>
    <w:rsid w:val="00F71907"/>
    <w:rsid w:val="00F726D6"/>
    <w:rsid w:val="00F727DF"/>
    <w:rsid w:val="00F73050"/>
    <w:rsid w:val="00F730E2"/>
    <w:rsid w:val="00F7334E"/>
    <w:rsid w:val="00F73B4C"/>
    <w:rsid w:val="00F741D3"/>
    <w:rsid w:val="00F74472"/>
    <w:rsid w:val="00F74D09"/>
    <w:rsid w:val="00F777F7"/>
    <w:rsid w:val="00F779B0"/>
    <w:rsid w:val="00F8035E"/>
    <w:rsid w:val="00F806E8"/>
    <w:rsid w:val="00F82285"/>
    <w:rsid w:val="00F83521"/>
    <w:rsid w:val="00F84A38"/>
    <w:rsid w:val="00F84D05"/>
    <w:rsid w:val="00F86609"/>
    <w:rsid w:val="00F86FA6"/>
    <w:rsid w:val="00F9025B"/>
    <w:rsid w:val="00F9135B"/>
    <w:rsid w:val="00F933C1"/>
    <w:rsid w:val="00F93A59"/>
    <w:rsid w:val="00F93C48"/>
    <w:rsid w:val="00F943D5"/>
    <w:rsid w:val="00F948AF"/>
    <w:rsid w:val="00F954A3"/>
    <w:rsid w:val="00F96400"/>
    <w:rsid w:val="00F97109"/>
    <w:rsid w:val="00F97B5D"/>
    <w:rsid w:val="00FA1092"/>
    <w:rsid w:val="00FA1549"/>
    <w:rsid w:val="00FA2CE7"/>
    <w:rsid w:val="00FA4FAB"/>
    <w:rsid w:val="00FA5165"/>
    <w:rsid w:val="00FA51DA"/>
    <w:rsid w:val="00FB00CA"/>
    <w:rsid w:val="00FB00F2"/>
    <w:rsid w:val="00FB029F"/>
    <w:rsid w:val="00FB137D"/>
    <w:rsid w:val="00FB2471"/>
    <w:rsid w:val="00FB2C91"/>
    <w:rsid w:val="00FB31B1"/>
    <w:rsid w:val="00FB4D7B"/>
    <w:rsid w:val="00FB4E3B"/>
    <w:rsid w:val="00FB535E"/>
    <w:rsid w:val="00FB63C7"/>
    <w:rsid w:val="00FB6AE4"/>
    <w:rsid w:val="00FC03AF"/>
    <w:rsid w:val="00FC1055"/>
    <w:rsid w:val="00FC1606"/>
    <w:rsid w:val="00FC160C"/>
    <w:rsid w:val="00FC3255"/>
    <w:rsid w:val="00FC3C26"/>
    <w:rsid w:val="00FC534E"/>
    <w:rsid w:val="00FC64CA"/>
    <w:rsid w:val="00FC650E"/>
    <w:rsid w:val="00FD00F1"/>
    <w:rsid w:val="00FD0345"/>
    <w:rsid w:val="00FD1346"/>
    <w:rsid w:val="00FD285D"/>
    <w:rsid w:val="00FD2D2D"/>
    <w:rsid w:val="00FD4BB8"/>
    <w:rsid w:val="00FE0205"/>
    <w:rsid w:val="00FE1157"/>
    <w:rsid w:val="00FE2687"/>
    <w:rsid w:val="00FE287D"/>
    <w:rsid w:val="00FE3984"/>
    <w:rsid w:val="00FE40E6"/>
    <w:rsid w:val="00FE6024"/>
    <w:rsid w:val="00FE67EF"/>
    <w:rsid w:val="00FE7E49"/>
    <w:rsid w:val="00FE7F7C"/>
    <w:rsid w:val="00FF0769"/>
    <w:rsid w:val="00FF107D"/>
    <w:rsid w:val="00FF1373"/>
    <w:rsid w:val="00FF13B7"/>
    <w:rsid w:val="00FF1CFF"/>
    <w:rsid w:val="00FF2057"/>
    <w:rsid w:val="00FF3472"/>
    <w:rsid w:val="00FF437C"/>
    <w:rsid w:val="00FF4BAC"/>
    <w:rsid w:val="00FF70B3"/>
    <w:rsid w:val="00FF79D3"/>
    <w:rsid w:val="00FF7BD8"/>
    <w:rsid w:val="00FF7D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c0,#c2c2c0,#9cf,#dbf4f5"/>
    </o:shapedefaults>
    <o:shapelayout v:ext="edit">
      <o:idmap v:ext="edit" data="1"/>
    </o:shapelayout>
  </w:shapeDefaults>
  <w:decimalSymbol w:val=","/>
  <w:listSeparator w:val=","/>
  <w14:docId w14:val="32728D6C"/>
  <w15:docId w15:val="{72B7A427-8497-48D7-8A29-E18033069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8"/>
      <w:szCs w:val="22"/>
    </w:rPr>
  </w:style>
  <w:style w:type="paragraph" w:styleId="Heading1">
    <w:name w:val="heading 1"/>
    <w:basedOn w:val="Normal"/>
    <w:next w:val="Normal"/>
    <w:link w:val="Heading1Char"/>
    <w:uiPriority w:val="9"/>
    <w:qFormat/>
    <w:rsid w:val="00242ECE"/>
    <w:pPr>
      <w:keepNext/>
      <w:keepLines/>
      <w:spacing w:before="240"/>
      <w:outlineLvl w:val="0"/>
    </w:pPr>
    <w:rPr>
      <w:rFonts w:ascii="Calibri Light" w:eastAsia="Times New Roman" w:hAnsi="Calibri Light"/>
      <w:color w:val="2F5496"/>
      <w:sz w:val="32"/>
      <w:szCs w:val="32"/>
    </w:rPr>
  </w:style>
  <w:style w:type="paragraph" w:styleId="Heading2">
    <w:name w:val="heading 2"/>
    <w:basedOn w:val="Normal"/>
    <w:next w:val="Normal"/>
    <w:link w:val="Heading2Char"/>
    <w:uiPriority w:val="9"/>
    <w:unhideWhenUsed/>
    <w:qFormat/>
    <w:rsid w:val="00804414"/>
    <w:pPr>
      <w:keepNext/>
      <w:keepLines/>
      <w:spacing w:before="40"/>
      <w:outlineLvl w:val="1"/>
    </w:pPr>
    <w:rPr>
      <w:rFonts w:ascii="Calibri Light" w:eastAsia="Times New Roman" w:hAnsi="Calibri Light"/>
      <w:color w:val="2F5496"/>
      <w:sz w:val="26"/>
      <w:szCs w:val="26"/>
    </w:rPr>
  </w:style>
  <w:style w:type="paragraph" w:styleId="Heading3">
    <w:name w:val="heading 3"/>
    <w:basedOn w:val="Normal"/>
    <w:next w:val="Normal"/>
    <w:link w:val="Heading3Char"/>
    <w:uiPriority w:val="9"/>
    <w:unhideWhenUsed/>
    <w:qFormat/>
    <w:rsid w:val="0088123F"/>
    <w:pPr>
      <w:keepNext/>
      <w:keepLines/>
      <w:spacing w:before="40"/>
      <w:outlineLvl w:val="2"/>
    </w:pPr>
    <w:rPr>
      <w:rFonts w:ascii="Calibri Light" w:eastAsia="Times New Roman" w:hAnsi="Calibri Light"/>
      <w:color w:val="1F3763"/>
      <w:sz w:val="24"/>
      <w:szCs w:val="24"/>
    </w:rPr>
  </w:style>
  <w:style w:type="paragraph" w:styleId="Heading4">
    <w:name w:val="heading 4"/>
    <w:basedOn w:val="Normal"/>
    <w:next w:val="Normal"/>
    <w:link w:val="Heading4Char"/>
    <w:uiPriority w:val="9"/>
    <w:unhideWhenUsed/>
    <w:qFormat/>
    <w:rsid w:val="00CE6167"/>
    <w:pPr>
      <w:keepNext/>
      <w:keepLines/>
      <w:spacing w:before="40"/>
      <w:outlineLvl w:val="3"/>
    </w:pPr>
    <w:rPr>
      <w:rFonts w:ascii="Calibri Light" w:eastAsia="Times New Roman" w:hAnsi="Calibri Light"/>
      <w:i/>
      <w:iCs/>
      <w:color w:val="2F5496"/>
    </w:rPr>
  </w:style>
  <w:style w:type="paragraph" w:styleId="Heading5">
    <w:name w:val="heading 5"/>
    <w:basedOn w:val="Normal"/>
    <w:link w:val="Heading5Char"/>
    <w:uiPriority w:val="9"/>
    <w:qFormat/>
    <w:rsid w:val="000A2F23"/>
    <w:pPr>
      <w:spacing w:before="100" w:beforeAutospacing="1" w:after="100" w:afterAutospacing="1"/>
      <w:outlineLvl w:val="4"/>
    </w:pPr>
    <w:rPr>
      <w:rFonts w:eastAsia="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tejustify">
    <w:name w:val="rtejustify"/>
    <w:basedOn w:val="Normal"/>
    <w:rsid w:val="007B2658"/>
    <w:pPr>
      <w:spacing w:before="100" w:beforeAutospacing="1" w:after="100" w:afterAutospacing="1"/>
    </w:pPr>
    <w:rPr>
      <w:rFonts w:eastAsia="Times New Roman"/>
      <w:sz w:val="24"/>
      <w:szCs w:val="24"/>
    </w:rPr>
  </w:style>
  <w:style w:type="paragraph" w:customStyle="1" w:styleId="rtecenter">
    <w:name w:val="rtecenter"/>
    <w:basedOn w:val="Normal"/>
    <w:rsid w:val="007B2658"/>
    <w:pPr>
      <w:spacing w:before="100" w:beforeAutospacing="1" w:after="100" w:afterAutospacing="1"/>
    </w:pPr>
    <w:rPr>
      <w:rFonts w:eastAsia="Times New Roman"/>
      <w:sz w:val="24"/>
      <w:szCs w:val="24"/>
    </w:rPr>
  </w:style>
  <w:style w:type="character" w:styleId="Emphasis">
    <w:name w:val="Emphasis"/>
    <w:uiPriority w:val="20"/>
    <w:qFormat/>
    <w:rsid w:val="007B2658"/>
    <w:rPr>
      <w:i/>
      <w:iCs/>
    </w:rPr>
  </w:style>
  <w:style w:type="paragraph" w:styleId="NormalWeb">
    <w:name w:val="Normal (Web)"/>
    <w:basedOn w:val="Normal"/>
    <w:uiPriority w:val="99"/>
    <w:unhideWhenUsed/>
    <w:rsid w:val="00E21955"/>
    <w:pPr>
      <w:spacing w:before="100" w:beforeAutospacing="1" w:after="100" w:afterAutospacing="1"/>
    </w:pPr>
    <w:rPr>
      <w:rFonts w:eastAsia="Times New Roman"/>
      <w:sz w:val="24"/>
      <w:szCs w:val="24"/>
    </w:rPr>
  </w:style>
  <w:style w:type="character" w:styleId="Hyperlink">
    <w:name w:val="Hyperlink"/>
    <w:uiPriority w:val="99"/>
    <w:unhideWhenUsed/>
    <w:rsid w:val="00E21955"/>
    <w:rPr>
      <w:color w:val="0000FF"/>
      <w:u w:val="single"/>
    </w:rPr>
  </w:style>
  <w:style w:type="character" w:styleId="Strong">
    <w:name w:val="Strong"/>
    <w:uiPriority w:val="22"/>
    <w:qFormat/>
    <w:rsid w:val="00B57DFF"/>
    <w:rPr>
      <w:b/>
      <w:bCs/>
    </w:rPr>
  </w:style>
  <w:style w:type="character" w:customStyle="1" w:styleId="Heading5Char">
    <w:name w:val="Heading 5 Char"/>
    <w:link w:val="Heading5"/>
    <w:uiPriority w:val="9"/>
    <w:rsid w:val="000A2F23"/>
    <w:rPr>
      <w:rFonts w:eastAsia="Times New Roman" w:cs="Times New Roman"/>
      <w:b/>
      <w:bCs/>
      <w:sz w:val="20"/>
      <w:szCs w:val="20"/>
    </w:rPr>
  </w:style>
  <w:style w:type="character" w:customStyle="1" w:styleId="asset-title">
    <w:name w:val="asset-title"/>
    <w:basedOn w:val="DefaultParagraphFont"/>
    <w:rsid w:val="00F664AC"/>
  </w:style>
  <w:style w:type="character" w:customStyle="1" w:styleId="text-ngayxam-page">
    <w:name w:val="text-ngayxam-page"/>
    <w:basedOn w:val="DefaultParagraphFont"/>
    <w:rsid w:val="00F664AC"/>
  </w:style>
  <w:style w:type="paragraph" w:styleId="Header">
    <w:name w:val="header"/>
    <w:basedOn w:val="Normal"/>
    <w:link w:val="HeaderChar"/>
    <w:uiPriority w:val="99"/>
    <w:unhideWhenUsed/>
    <w:rsid w:val="00670083"/>
    <w:pPr>
      <w:tabs>
        <w:tab w:val="center" w:pos="4680"/>
        <w:tab w:val="right" w:pos="9360"/>
      </w:tabs>
    </w:pPr>
  </w:style>
  <w:style w:type="character" w:customStyle="1" w:styleId="HeaderChar">
    <w:name w:val="Header Char"/>
    <w:basedOn w:val="DefaultParagraphFont"/>
    <w:link w:val="Header"/>
    <w:uiPriority w:val="99"/>
    <w:rsid w:val="00670083"/>
  </w:style>
  <w:style w:type="paragraph" w:styleId="Footer">
    <w:name w:val="footer"/>
    <w:basedOn w:val="Normal"/>
    <w:link w:val="FooterChar"/>
    <w:uiPriority w:val="99"/>
    <w:unhideWhenUsed/>
    <w:rsid w:val="00670083"/>
    <w:pPr>
      <w:tabs>
        <w:tab w:val="center" w:pos="4680"/>
        <w:tab w:val="right" w:pos="9360"/>
      </w:tabs>
    </w:pPr>
  </w:style>
  <w:style w:type="character" w:customStyle="1" w:styleId="FooterChar">
    <w:name w:val="Footer Char"/>
    <w:basedOn w:val="DefaultParagraphFont"/>
    <w:link w:val="Footer"/>
    <w:uiPriority w:val="99"/>
    <w:rsid w:val="00670083"/>
  </w:style>
  <w:style w:type="character" w:customStyle="1" w:styleId="Heading1Char">
    <w:name w:val="Heading 1 Char"/>
    <w:link w:val="Heading1"/>
    <w:uiPriority w:val="9"/>
    <w:rsid w:val="00242ECE"/>
    <w:rPr>
      <w:rFonts w:ascii="Calibri Light" w:eastAsia="Times New Roman" w:hAnsi="Calibri Light" w:cs="Times New Roman"/>
      <w:color w:val="2F5496"/>
      <w:sz w:val="32"/>
      <w:szCs w:val="32"/>
    </w:rPr>
  </w:style>
  <w:style w:type="character" w:customStyle="1" w:styleId="Heading2Char">
    <w:name w:val="Heading 2 Char"/>
    <w:link w:val="Heading2"/>
    <w:uiPriority w:val="9"/>
    <w:rsid w:val="00804414"/>
    <w:rPr>
      <w:rFonts w:ascii="Calibri Light" w:eastAsia="Times New Roman" w:hAnsi="Calibri Light" w:cs="Times New Roman"/>
      <w:color w:val="2F5496"/>
      <w:sz w:val="26"/>
      <w:szCs w:val="26"/>
    </w:rPr>
  </w:style>
  <w:style w:type="paragraph" w:customStyle="1" w:styleId="sapo">
    <w:name w:val="sapo"/>
    <w:basedOn w:val="Normal"/>
    <w:rsid w:val="00F116CF"/>
    <w:pPr>
      <w:spacing w:before="100" w:beforeAutospacing="1" w:after="100" w:afterAutospacing="1"/>
    </w:pPr>
    <w:rPr>
      <w:rFonts w:eastAsia="Times New Roman"/>
      <w:sz w:val="24"/>
      <w:szCs w:val="24"/>
    </w:rPr>
  </w:style>
  <w:style w:type="character" w:customStyle="1" w:styleId="text">
    <w:name w:val="text"/>
    <w:basedOn w:val="DefaultParagraphFont"/>
    <w:rsid w:val="001E203A"/>
  </w:style>
  <w:style w:type="character" w:customStyle="1" w:styleId="card-send-timesendtime">
    <w:name w:val="card-send-time__sendtime"/>
    <w:basedOn w:val="DefaultParagraphFont"/>
    <w:rsid w:val="001E203A"/>
  </w:style>
  <w:style w:type="character" w:customStyle="1" w:styleId="card-send-status">
    <w:name w:val="card-send-status"/>
    <w:basedOn w:val="DefaultParagraphFont"/>
    <w:rsid w:val="001E203A"/>
  </w:style>
  <w:style w:type="paragraph" w:styleId="ListParagraph">
    <w:name w:val="List Paragraph"/>
    <w:basedOn w:val="Normal"/>
    <w:uiPriority w:val="34"/>
    <w:qFormat/>
    <w:rsid w:val="00557DDE"/>
    <w:pPr>
      <w:spacing w:before="100" w:beforeAutospacing="1" w:after="100" w:afterAutospacing="1"/>
    </w:pPr>
    <w:rPr>
      <w:rFonts w:eastAsia="Times New Roman"/>
      <w:sz w:val="24"/>
      <w:szCs w:val="24"/>
    </w:rPr>
  </w:style>
  <w:style w:type="paragraph" w:customStyle="1" w:styleId="text-change-size">
    <w:name w:val="text-change-size"/>
    <w:basedOn w:val="Normal"/>
    <w:rsid w:val="0088123F"/>
    <w:pPr>
      <w:spacing w:before="100" w:beforeAutospacing="1" w:after="100" w:afterAutospacing="1"/>
    </w:pPr>
    <w:rPr>
      <w:rFonts w:eastAsia="Times New Roman"/>
      <w:sz w:val="24"/>
      <w:szCs w:val="24"/>
    </w:rPr>
  </w:style>
  <w:style w:type="character" w:customStyle="1" w:styleId="Heading3Char">
    <w:name w:val="Heading 3 Char"/>
    <w:link w:val="Heading3"/>
    <w:uiPriority w:val="9"/>
    <w:rsid w:val="0088123F"/>
    <w:rPr>
      <w:rFonts w:ascii="Calibri Light" w:eastAsia="Times New Roman" w:hAnsi="Calibri Light" w:cs="Times New Roman"/>
      <w:color w:val="1F3763"/>
      <w:sz w:val="24"/>
      <w:szCs w:val="24"/>
    </w:rPr>
  </w:style>
  <w:style w:type="paragraph" w:customStyle="1" w:styleId="ilcss0">
    <w:name w:val="_ilcss0_"/>
    <w:basedOn w:val="Normal"/>
    <w:rsid w:val="008E0C10"/>
    <w:pPr>
      <w:spacing w:before="100" w:beforeAutospacing="1" w:after="100" w:afterAutospacing="1"/>
    </w:pPr>
    <w:rPr>
      <w:rFonts w:eastAsia="Times New Roman"/>
      <w:sz w:val="24"/>
      <w:szCs w:val="24"/>
    </w:rPr>
  </w:style>
  <w:style w:type="paragraph" w:customStyle="1" w:styleId="Title1">
    <w:name w:val="Title1"/>
    <w:basedOn w:val="Normal"/>
    <w:rsid w:val="008E0C10"/>
    <w:pPr>
      <w:spacing w:before="100" w:beforeAutospacing="1" w:after="100" w:afterAutospacing="1"/>
    </w:pPr>
    <w:rPr>
      <w:rFonts w:eastAsia="Times New Roman"/>
      <w:sz w:val="24"/>
      <w:szCs w:val="24"/>
    </w:rPr>
  </w:style>
  <w:style w:type="paragraph" w:styleId="NoSpacing">
    <w:name w:val="No Spacing"/>
    <w:link w:val="NoSpacingChar"/>
    <w:uiPriority w:val="1"/>
    <w:qFormat/>
    <w:rsid w:val="00DD40F6"/>
    <w:rPr>
      <w:rFonts w:ascii="Calibri" w:eastAsia="Times New Roman" w:hAnsi="Calibri"/>
      <w:sz w:val="22"/>
      <w:szCs w:val="22"/>
    </w:rPr>
  </w:style>
  <w:style w:type="character" w:customStyle="1" w:styleId="NoSpacingChar">
    <w:name w:val="No Spacing Char"/>
    <w:link w:val="NoSpacing"/>
    <w:uiPriority w:val="1"/>
    <w:rsid w:val="00DD40F6"/>
    <w:rPr>
      <w:rFonts w:ascii="Calibri" w:eastAsia="Times New Roman" w:hAnsi="Calibri"/>
      <w:sz w:val="22"/>
    </w:rPr>
  </w:style>
  <w:style w:type="character" w:customStyle="1" w:styleId="Heading4Char">
    <w:name w:val="Heading 4 Char"/>
    <w:link w:val="Heading4"/>
    <w:uiPriority w:val="9"/>
    <w:rsid w:val="00CE6167"/>
    <w:rPr>
      <w:rFonts w:ascii="Calibri Light" w:eastAsia="Times New Roman" w:hAnsi="Calibri Light" w:cs="Times New Roman"/>
      <w:i/>
      <w:iCs/>
      <w:color w:val="2F5496"/>
    </w:rPr>
  </w:style>
  <w:style w:type="character" w:customStyle="1" w:styleId="fontstyle01">
    <w:name w:val="fontstyle01"/>
    <w:rsid w:val="00EB47FC"/>
    <w:rPr>
      <w:rFonts w:ascii="Times New Roman" w:hAnsi="Times New Roman" w:cs="Times New Roman" w:hint="default"/>
      <w:b w:val="0"/>
      <w:bCs w:val="0"/>
      <w:i w:val="0"/>
      <w:iCs w:val="0"/>
      <w:color w:val="000000"/>
      <w:sz w:val="26"/>
      <w:szCs w:val="26"/>
    </w:rPr>
  </w:style>
  <w:style w:type="character" w:customStyle="1" w:styleId="fontstyle21">
    <w:name w:val="fontstyle21"/>
    <w:rsid w:val="00D847FB"/>
    <w:rPr>
      <w:rFonts w:ascii="Times New Roman" w:hAnsi="Times New Roman" w:cs="Times New Roman" w:hint="default"/>
      <w:b/>
      <w:bCs/>
      <w:i w:val="0"/>
      <w:iCs w:val="0"/>
      <w:color w:val="000000"/>
      <w:sz w:val="26"/>
      <w:szCs w:val="26"/>
    </w:rPr>
  </w:style>
  <w:style w:type="character" w:customStyle="1" w:styleId="fontstyle31">
    <w:name w:val="fontstyle31"/>
    <w:rsid w:val="00B16A0E"/>
    <w:rPr>
      <w:rFonts w:ascii="Times New Roman" w:hAnsi="Times New Roman" w:cs="Times New Roman" w:hint="default"/>
      <w:b w:val="0"/>
      <w:bCs w:val="0"/>
      <w:i w:val="0"/>
      <w:iCs w:val="0"/>
      <w:color w:val="000000"/>
      <w:sz w:val="28"/>
      <w:szCs w:val="28"/>
    </w:rPr>
  </w:style>
  <w:style w:type="character" w:customStyle="1" w:styleId="fontstyle41">
    <w:name w:val="fontstyle41"/>
    <w:rsid w:val="00FE7F7C"/>
    <w:rPr>
      <w:rFonts w:ascii="Times New Roman" w:hAnsi="Times New Roman" w:cs="Times New Roman" w:hint="default"/>
      <w:b w:val="0"/>
      <w:bCs w:val="0"/>
      <w:i w:val="0"/>
      <w:iCs w:val="0"/>
      <w:color w:val="000000"/>
      <w:sz w:val="28"/>
      <w:szCs w:val="28"/>
    </w:rPr>
  </w:style>
  <w:style w:type="character" w:customStyle="1" w:styleId="fontstyle51">
    <w:name w:val="fontstyle51"/>
    <w:rsid w:val="00FE7F7C"/>
    <w:rPr>
      <w:rFonts w:ascii="Times New Roman" w:hAnsi="Times New Roman" w:cs="Times New Roman" w:hint="default"/>
      <w:b w:val="0"/>
      <w:bCs w:val="0"/>
      <w:i/>
      <w:iCs/>
      <w:color w:val="000000"/>
      <w:sz w:val="28"/>
      <w:szCs w:val="28"/>
    </w:rPr>
  </w:style>
  <w:style w:type="character" w:customStyle="1" w:styleId="storyheadline">
    <w:name w:val="story_headline"/>
    <w:basedOn w:val="DefaultParagraphFont"/>
    <w:rsid w:val="00C31D96"/>
  </w:style>
  <w:style w:type="character" w:customStyle="1" w:styleId="BodyTextChar">
    <w:name w:val="Body Text Char"/>
    <w:link w:val="BodyText"/>
    <w:rsid w:val="00B30EA5"/>
    <w:rPr>
      <w:rFonts w:eastAsia="Times New Roman"/>
      <w:sz w:val="28"/>
      <w:szCs w:val="28"/>
    </w:rPr>
  </w:style>
  <w:style w:type="character" w:customStyle="1" w:styleId="Heading20">
    <w:name w:val="Heading #2_"/>
    <w:link w:val="Heading21"/>
    <w:rsid w:val="00B30EA5"/>
    <w:rPr>
      <w:rFonts w:eastAsia="Times New Roman"/>
      <w:b/>
      <w:bCs/>
      <w:sz w:val="28"/>
      <w:szCs w:val="28"/>
    </w:rPr>
  </w:style>
  <w:style w:type="paragraph" w:styleId="BodyText">
    <w:name w:val="Body Text"/>
    <w:basedOn w:val="Normal"/>
    <w:link w:val="BodyTextChar"/>
    <w:qFormat/>
    <w:rsid w:val="00B30EA5"/>
    <w:pPr>
      <w:widowControl w:val="0"/>
      <w:spacing w:after="120"/>
      <w:ind w:firstLine="400"/>
    </w:pPr>
    <w:rPr>
      <w:rFonts w:eastAsia="Times New Roman"/>
      <w:szCs w:val="28"/>
    </w:rPr>
  </w:style>
  <w:style w:type="character" w:customStyle="1" w:styleId="BodyTextChar1">
    <w:name w:val="Body Text Char1"/>
    <w:uiPriority w:val="99"/>
    <w:semiHidden/>
    <w:rsid w:val="00B30EA5"/>
    <w:rPr>
      <w:sz w:val="28"/>
      <w:szCs w:val="22"/>
    </w:rPr>
  </w:style>
  <w:style w:type="paragraph" w:customStyle="1" w:styleId="Heading21">
    <w:name w:val="Heading #2"/>
    <w:basedOn w:val="Normal"/>
    <w:link w:val="Heading20"/>
    <w:rsid w:val="00B30EA5"/>
    <w:pPr>
      <w:widowControl w:val="0"/>
      <w:spacing w:after="120"/>
      <w:ind w:firstLine="740"/>
      <w:outlineLvl w:val="1"/>
    </w:pPr>
    <w:rPr>
      <w:rFonts w:eastAsia="Times New Roman"/>
      <w:b/>
      <w:bCs/>
      <w:szCs w:val="28"/>
    </w:rPr>
  </w:style>
  <w:style w:type="paragraph" w:customStyle="1" w:styleId="text-align-center">
    <w:name w:val="text-align-center"/>
    <w:basedOn w:val="Normal"/>
    <w:rsid w:val="00E8091B"/>
    <w:pPr>
      <w:spacing w:before="100" w:beforeAutospacing="1" w:after="100" w:afterAutospacing="1"/>
    </w:pPr>
    <w:rPr>
      <w:rFonts w:eastAsia="Times New Roman"/>
      <w:sz w:val="24"/>
      <w:szCs w:val="24"/>
    </w:rPr>
  </w:style>
  <w:style w:type="paragraph" w:customStyle="1" w:styleId="ce-element">
    <w:name w:val="ce-element"/>
    <w:basedOn w:val="Normal"/>
    <w:rsid w:val="00D20ACC"/>
    <w:pPr>
      <w:spacing w:before="100" w:beforeAutospacing="1" w:after="100" w:afterAutospacing="1"/>
    </w:pPr>
    <w:rPr>
      <w:rFonts w:eastAsia="Times New Roman"/>
      <w:sz w:val="24"/>
      <w:szCs w:val="24"/>
    </w:rPr>
  </w:style>
  <w:style w:type="character" w:customStyle="1" w:styleId="Caption1">
    <w:name w:val="Caption1"/>
    <w:basedOn w:val="DefaultParagraphFont"/>
    <w:rsid w:val="00D20ACC"/>
  </w:style>
  <w:style w:type="paragraph" w:customStyle="1" w:styleId="text-center">
    <w:name w:val="text-center"/>
    <w:basedOn w:val="Normal"/>
    <w:rsid w:val="00D20ACC"/>
    <w:pPr>
      <w:spacing w:before="100" w:beforeAutospacing="1" w:after="100" w:afterAutospacing="1"/>
    </w:pPr>
    <w:rPr>
      <w:rFonts w:eastAsia="Times New Roman"/>
      <w:sz w:val="24"/>
      <w:szCs w:val="24"/>
    </w:rPr>
  </w:style>
  <w:style w:type="paragraph" w:customStyle="1" w:styleId="wp-caption-text">
    <w:name w:val="wp-caption-text"/>
    <w:basedOn w:val="Normal"/>
    <w:rsid w:val="000943A2"/>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BE0E4C"/>
    <w:rPr>
      <w:color w:val="605E5C"/>
      <w:shd w:val="clear" w:color="auto" w:fill="E1DFDD"/>
    </w:rPr>
  </w:style>
  <w:style w:type="paragraph" w:styleId="BodyText2">
    <w:name w:val="Body Text 2"/>
    <w:basedOn w:val="Normal"/>
    <w:link w:val="BodyText2Char"/>
    <w:uiPriority w:val="99"/>
    <w:semiHidden/>
    <w:unhideWhenUsed/>
    <w:rsid w:val="00EA4C0F"/>
    <w:pPr>
      <w:spacing w:after="120" w:line="480" w:lineRule="auto"/>
    </w:pPr>
  </w:style>
  <w:style w:type="character" w:customStyle="1" w:styleId="BodyText2Char">
    <w:name w:val="Body Text 2 Char"/>
    <w:basedOn w:val="DefaultParagraphFont"/>
    <w:link w:val="BodyText2"/>
    <w:uiPriority w:val="99"/>
    <w:semiHidden/>
    <w:rsid w:val="00EA4C0F"/>
    <w:rPr>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848391">
      <w:bodyDiv w:val="1"/>
      <w:marLeft w:val="0"/>
      <w:marRight w:val="0"/>
      <w:marTop w:val="0"/>
      <w:marBottom w:val="0"/>
      <w:divBdr>
        <w:top w:val="none" w:sz="0" w:space="0" w:color="auto"/>
        <w:left w:val="none" w:sz="0" w:space="0" w:color="auto"/>
        <w:bottom w:val="none" w:sz="0" w:space="0" w:color="auto"/>
        <w:right w:val="none" w:sz="0" w:space="0" w:color="auto"/>
      </w:divBdr>
      <w:divsChild>
        <w:div w:id="896207925">
          <w:marLeft w:val="0"/>
          <w:marRight w:val="0"/>
          <w:marTop w:val="0"/>
          <w:marBottom w:val="150"/>
          <w:divBdr>
            <w:top w:val="single" w:sz="6" w:space="4" w:color="F3F3F3"/>
            <w:left w:val="single" w:sz="6" w:space="8" w:color="F3F3F3"/>
            <w:bottom w:val="single" w:sz="6" w:space="4" w:color="F3F3F3"/>
            <w:right w:val="single" w:sz="6" w:space="8" w:color="F3F3F3"/>
          </w:divBdr>
        </w:div>
        <w:div w:id="1492602962">
          <w:marLeft w:val="0"/>
          <w:marRight w:val="0"/>
          <w:marTop w:val="0"/>
          <w:marBottom w:val="0"/>
          <w:divBdr>
            <w:top w:val="none" w:sz="0" w:space="0" w:color="auto"/>
            <w:left w:val="none" w:sz="0" w:space="0" w:color="auto"/>
            <w:bottom w:val="none" w:sz="0" w:space="0" w:color="auto"/>
            <w:right w:val="none" w:sz="0" w:space="0" w:color="auto"/>
          </w:divBdr>
        </w:div>
      </w:divsChild>
    </w:div>
    <w:div w:id="42868459">
      <w:bodyDiv w:val="1"/>
      <w:marLeft w:val="0"/>
      <w:marRight w:val="0"/>
      <w:marTop w:val="0"/>
      <w:marBottom w:val="0"/>
      <w:divBdr>
        <w:top w:val="none" w:sz="0" w:space="0" w:color="auto"/>
        <w:left w:val="none" w:sz="0" w:space="0" w:color="auto"/>
        <w:bottom w:val="none" w:sz="0" w:space="0" w:color="auto"/>
        <w:right w:val="none" w:sz="0" w:space="0" w:color="auto"/>
      </w:divBdr>
    </w:div>
    <w:div w:id="52235351">
      <w:bodyDiv w:val="1"/>
      <w:marLeft w:val="0"/>
      <w:marRight w:val="0"/>
      <w:marTop w:val="0"/>
      <w:marBottom w:val="0"/>
      <w:divBdr>
        <w:top w:val="none" w:sz="0" w:space="0" w:color="auto"/>
        <w:left w:val="none" w:sz="0" w:space="0" w:color="auto"/>
        <w:bottom w:val="none" w:sz="0" w:space="0" w:color="auto"/>
        <w:right w:val="none" w:sz="0" w:space="0" w:color="auto"/>
      </w:divBdr>
    </w:div>
    <w:div w:id="52392667">
      <w:bodyDiv w:val="1"/>
      <w:marLeft w:val="0"/>
      <w:marRight w:val="0"/>
      <w:marTop w:val="0"/>
      <w:marBottom w:val="0"/>
      <w:divBdr>
        <w:top w:val="none" w:sz="0" w:space="0" w:color="auto"/>
        <w:left w:val="none" w:sz="0" w:space="0" w:color="auto"/>
        <w:bottom w:val="none" w:sz="0" w:space="0" w:color="auto"/>
        <w:right w:val="none" w:sz="0" w:space="0" w:color="auto"/>
      </w:divBdr>
      <w:divsChild>
        <w:div w:id="819075761">
          <w:marLeft w:val="0"/>
          <w:marRight w:val="0"/>
          <w:marTop w:val="150"/>
          <w:marBottom w:val="150"/>
          <w:divBdr>
            <w:top w:val="single" w:sz="6" w:space="6" w:color="999999"/>
            <w:left w:val="single" w:sz="6" w:space="6" w:color="999999"/>
            <w:bottom w:val="single" w:sz="6" w:space="6" w:color="999999"/>
            <w:right w:val="single" w:sz="6" w:space="6" w:color="999999"/>
          </w:divBdr>
        </w:div>
      </w:divsChild>
    </w:div>
    <w:div w:id="85536681">
      <w:bodyDiv w:val="1"/>
      <w:marLeft w:val="0"/>
      <w:marRight w:val="0"/>
      <w:marTop w:val="0"/>
      <w:marBottom w:val="0"/>
      <w:divBdr>
        <w:top w:val="none" w:sz="0" w:space="0" w:color="auto"/>
        <w:left w:val="none" w:sz="0" w:space="0" w:color="auto"/>
        <w:bottom w:val="none" w:sz="0" w:space="0" w:color="auto"/>
        <w:right w:val="none" w:sz="0" w:space="0" w:color="auto"/>
      </w:divBdr>
    </w:div>
    <w:div w:id="87122669">
      <w:bodyDiv w:val="1"/>
      <w:marLeft w:val="0"/>
      <w:marRight w:val="0"/>
      <w:marTop w:val="0"/>
      <w:marBottom w:val="0"/>
      <w:divBdr>
        <w:top w:val="none" w:sz="0" w:space="0" w:color="auto"/>
        <w:left w:val="none" w:sz="0" w:space="0" w:color="auto"/>
        <w:bottom w:val="none" w:sz="0" w:space="0" w:color="auto"/>
        <w:right w:val="none" w:sz="0" w:space="0" w:color="auto"/>
      </w:divBdr>
    </w:div>
    <w:div w:id="104471983">
      <w:bodyDiv w:val="1"/>
      <w:marLeft w:val="0"/>
      <w:marRight w:val="0"/>
      <w:marTop w:val="0"/>
      <w:marBottom w:val="0"/>
      <w:divBdr>
        <w:top w:val="none" w:sz="0" w:space="0" w:color="auto"/>
        <w:left w:val="none" w:sz="0" w:space="0" w:color="auto"/>
        <w:bottom w:val="none" w:sz="0" w:space="0" w:color="auto"/>
        <w:right w:val="none" w:sz="0" w:space="0" w:color="auto"/>
      </w:divBdr>
      <w:divsChild>
        <w:div w:id="897397473">
          <w:marLeft w:val="0"/>
          <w:marRight w:val="0"/>
          <w:marTop w:val="0"/>
          <w:marBottom w:val="360"/>
          <w:divBdr>
            <w:top w:val="none" w:sz="0" w:space="0" w:color="auto"/>
            <w:left w:val="none" w:sz="0" w:space="0" w:color="auto"/>
            <w:bottom w:val="none" w:sz="0" w:space="0" w:color="auto"/>
            <w:right w:val="none" w:sz="0" w:space="0" w:color="auto"/>
          </w:divBdr>
        </w:div>
        <w:div w:id="989358893">
          <w:marLeft w:val="0"/>
          <w:marRight w:val="0"/>
          <w:marTop w:val="0"/>
          <w:marBottom w:val="360"/>
          <w:divBdr>
            <w:top w:val="none" w:sz="0" w:space="0" w:color="auto"/>
            <w:left w:val="none" w:sz="0" w:space="0" w:color="auto"/>
            <w:bottom w:val="none" w:sz="0" w:space="0" w:color="auto"/>
            <w:right w:val="none" w:sz="0" w:space="0" w:color="auto"/>
          </w:divBdr>
        </w:div>
      </w:divsChild>
    </w:div>
    <w:div w:id="106631899">
      <w:bodyDiv w:val="1"/>
      <w:marLeft w:val="0"/>
      <w:marRight w:val="0"/>
      <w:marTop w:val="0"/>
      <w:marBottom w:val="0"/>
      <w:divBdr>
        <w:top w:val="none" w:sz="0" w:space="0" w:color="auto"/>
        <w:left w:val="none" w:sz="0" w:space="0" w:color="auto"/>
        <w:bottom w:val="none" w:sz="0" w:space="0" w:color="auto"/>
        <w:right w:val="none" w:sz="0" w:space="0" w:color="auto"/>
      </w:divBdr>
      <w:divsChild>
        <w:div w:id="960038242">
          <w:marLeft w:val="0"/>
          <w:marRight w:val="0"/>
          <w:marTop w:val="0"/>
          <w:marBottom w:val="180"/>
          <w:divBdr>
            <w:top w:val="none" w:sz="0" w:space="0" w:color="auto"/>
            <w:left w:val="none" w:sz="0" w:space="0" w:color="auto"/>
            <w:bottom w:val="none" w:sz="0" w:space="0" w:color="auto"/>
            <w:right w:val="none" w:sz="0" w:space="0" w:color="auto"/>
          </w:divBdr>
        </w:div>
      </w:divsChild>
    </w:div>
    <w:div w:id="111680114">
      <w:bodyDiv w:val="1"/>
      <w:marLeft w:val="0"/>
      <w:marRight w:val="0"/>
      <w:marTop w:val="0"/>
      <w:marBottom w:val="0"/>
      <w:divBdr>
        <w:top w:val="none" w:sz="0" w:space="0" w:color="auto"/>
        <w:left w:val="none" w:sz="0" w:space="0" w:color="auto"/>
        <w:bottom w:val="none" w:sz="0" w:space="0" w:color="auto"/>
        <w:right w:val="none" w:sz="0" w:space="0" w:color="auto"/>
      </w:divBdr>
    </w:div>
    <w:div w:id="144589069">
      <w:bodyDiv w:val="1"/>
      <w:marLeft w:val="0"/>
      <w:marRight w:val="0"/>
      <w:marTop w:val="0"/>
      <w:marBottom w:val="0"/>
      <w:divBdr>
        <w:top w:val="none" w:sz="0" w:space="0" w:color="auto"/>
        <w:left w:val="none" w:sz="0" w:space="0" w:color="auto"/>
        <w:bottom w:val="none" w:sz="0" w:space="0" w:color="auto"/>
        <w:right w:val="none" w:sz="0" w:space="0" w:color="auto"/>
      </w:divBdr>
    </w:div>
    <w:div w:id="178589462">
      <w:bodyDiv w:val="1"/>
      <w:marLeft w:val="0"/>
      <w:marRight w:val="0"/>
      <w:marTop w:val="0"/>
      <w:marBottom w:val="0"/>
      <w:divBdr>
        <w:top w:val="none" w:sz="0" w:space="0" w:color="auto"/>
        <w:left w:val="none" w:sz="0" w:space="0" w:color="auto"/>
        <w:bottom w:val="none" w:sz="0" w:space="0" w:color="auto"/>
        <w:right w:val="none" w:sz="0" w:space="0" w:color="auto"/>
      </w:divBdr>
      <w:divsChild>
        <w:div w:id="32391263">
          <w:marLeft w:val="0"/>
          <w:marRight w:val="0"/>
          <w:marTop w:val="0"/>
          <w:marBottom w:val="0"/>
          <w:divBdr>
            <w:top w:val="none" w:sz="0" w:space="0" w:color="auto"/>
            <w:left w:val="none" w:sz="0" w:space="0" w:color="auto"/>
            <w:bottom w:val="none" w:sz="0" w:space="0" w:color="auto"/>
            <w:right w:val="none" w:sz="0" w:space="0" w:color="auto"/>
          </w:divBdr>
        </w:div>
        <w:div w:id="485054370">
          <w:marLeft w:val="0"/>
          <w:marRight w:val="0"/>
          <w:marTop w:val="0"/>
          <w:marBottom w:val="0"/>
          <w:divBdr>
            <w:top w:val="none" w:sz="0" w:space="0" w:color="auto"/>
            <w:left w:val="none" w:sz="0" w:space="0" w:color="auto"/>
            <w:bottom w:val="none" w:sz="0" w:space="0" w:color="auto"/>
            <w:right w:val="none" w:sz="0" w:space="0" w:color="auto"/>
          </w:divBdr>
        </w:div>
      </w:divsChild>
    </w:div>
    <w:div w:id="184830570">
      <w:bodyDiv w:val="1"/>
      <w:marLeft w:val="0"/>
      <w:marRight w:val="0"/>
      <w:marTop w:val="0"/>
      <w:marBottom w:val="0"/>
      <w:divBdr>
        <w:top w:val="none" w:sz="0" w:space="0" w:color="auto"/>
        <w:left w:val="none" w:sz="0" w:space="0" w:color="auto"/>
        <w:bottom w:val="none" w:sz="0" w:space="0" w:color="auto"/>
        <w:right w:val="none" w:sz="0" w:space="0" w:color="auto"/>
      </w:divBdr>
      <w:divsChild>
        <w:div w:id="1227111932">
          <w:marLeft w:val="0"/>
          <w:marRight w:val="0"/>
          <w:marTop w:val="0"/>
          <w:marBottom w:val="240"/>
          <w:divBdr>
            <w:top w:val="none" w:sz="0" w:space="0" w:color="auto"/>
            <w:left w:val="none" w:sz="0" w:space="0" w:color="auto"/>
            <w:bottom w:val="none" w:sz="0" w:space="0" w:color="auto"/>
            <w:right w:val="none" w:sz="0" w:space="0" w:color="auto"/>
          </w:divBdr>
        </w:div>
      </w:divsChild>
    </w:div>
    <w:div w:id="190268440">
      <w:bodyDiv w:val="1"/>
      <w:marLeft w:val="0"/>
      <w:marRight w:val="0"/>
      <w:marTop w:val="0"/>
      <w:marBottom w:val="0"/>
      <w:divBdr>
        <w:top w:val="none" w:sz="0" w:space="0" w:color="auto"/>
        <w:left w:val="none" w:sz="0" w:space="0" w:color="auto"/>
        <w:bottom w:val="none" w:sz="0" w:space="0" w:color="auto"/>
        <w:right w:val="none" w:sz="0" w:space="0" w:color="auto"/>
      </w:divBdr>
    </w:div>
    <w:div w:id="218708328">
      <w:bodyDiv w:val="1"/>
      <w:marLeft w:val="0"/>
      <w:marRight w:val="0"/>
      <w:marTop w:val="0"/>
      <w:marBottom w:val="0"/>
      <w:divBdr>
        <w:top w:val="none" w:sz="0" w:space="0" w:color="auto"/>
        <w:left w:val="none" w:sz="0" w:space="0" w:color="auto"/>
        <w:bottom w:val="none" w:sz="0" w:space="0" w:color="auto"/>
        <w:right w:val="none" w:sz="0" w:space="0" w:color="auto"/>
      </w:divBdr>
    </w:div>
    <w:div w:id="221018577">
      <w:bodyDiv w:val="1"/>
      <w:marLeft w:val="0"/>
      <w:marRight w:val="0"/>
      <w:marTop w:val="0"/>
      <w:marBottom w:val="0"/>
      <w:divBdr>
        <w:top w:val="none" w:sz="0" w:space="0" w:color="auto"/>
        <w:left w:val="none" w:sz="0" w:space="0" w:color="auto"/>
        <w:bottom w:val="none" w:sz="0" w:space="0" w:color="auto"/>
        <w:right w:val="none" w:sz="0" w:space="0" w:color="auto"/>
      </w:divBdr>
    </w:div>
    <w:div w:id="267393393">
      <w:bodyDiv w:val="1"/>
      <w:marLeft w:val="0"/>
      <w:marRight w:val="0"/>
      <w:marTop w:val="0"/>
      <w:marBottom w:val="0"/>
      <w:divBdr>
        <w:top w:val="none" w:sz="0" w:space="0" w:color="auto"/>
        <w:left w:val="none" w:sz="0" w:space="0" w:color="auto"/>
        <w:bottom w:val="none" w:sz="0" w:space="0" w:color="auto"/>
        <w:right w:val="none" w:sz="0" w:space="0" w:color="auto"/>
      </w:divBdr>
    </w:div>
    <w:div w:id="289363849">
      <w:bodyDiv w:val="1"/>
      <w:marLeft w:val="0"/>
      <w:marRight w:val="0"/>
      <w:marTop w:val="0"/>
      <w:marBottom w:val="0"/>
      <w:divBdr>
        <w:top w:val="none" w:sz="0" w:space="0" w:color="auto"/>
        <w:left w:val="none" w:sz="0" w:space="0" w:color="auto"/>
        <w:bottom w:val="none" w:sz="0" w:space="0" w:color="auto"/>
        <w:right w:val="none" w:sz="0" w:space="0" w:color="auto"/>
      </w:divBdr>
    </w:div>
    <w:div w:id="293025215">
      <w:bodyDiv w:val="1"/>
      <w:marLeft w:val="0"/>
      <w:marRight w:val="0"/>
      <w:marTop w:val="0"/>
      <w:marBottom w:val="0"/>
      <w:divBdr>
        <w:top w:val="none" w:sz="0" w:space="0" w:color="auto"/>
        <w:left w:val="none" w:sz="0" w:space="0" w:color="auto"/>
        <w:bottom w:val="none" w:sz="0" w:space="0" w:color="auto"/>
        <w:right w:val="none" w:sz="0" w:space="0" w:color="auto"/>
      </w:divBdr>
    </w:div>
    <w:div w:id="314727124">
      <w:bodyDiv w:val="1"/>
      <w:marLeft w:val="0"/>
      <w:marRight w:val="0"/>
      <w:marTop w:val="0"/>
      <w:marBottom w:val="0"/>
      <w:divBdr>
        <w:top w:val="none" w:sz="0" w:space="0" w:color="auto"/>
        <w:left w:val="none" w:sz="0" w:space="0" w:color="auto"/>
        <w:bottom w:val="none" w:sz="0" w:space="0" w:color="auto"/>
        <w:right w:val="none" w:sz="0" w:space="0" w:color="auto"/>
      </w:divBdr>
    </w:div>
    <w:div w:id="317268448">
      <w:bodyDiv w:val="1"/>
      <w:marLeft w:val="0"/>
      <w:marRight w:val="0"/>
      <w:marTop w:val="0"/>
      <w:marBottom w:val="0"/>
      <w:divBdr>
        <w:top w:val="none" w:sz="0" w:space="0" w:color="auto"/>
        <w:left w:val="none" w:sz="0" w:space="0" w:color="auto"/>
        <w:bottom w:val="none" w:sz="0" w:space="0" w:color="auto"/>
        <w:right w:val="none" w:sz="0" w:space="0" w:color="auto"/>
      </w:divBdr>
    </w:div>
    <w:div w:id="355812284">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403842587">
      <w:bodyDiv w:val="1"/>
      <w:marLeft w:val="0"/>
      <w:marRight w:val="0"/>
      <w:marTop w:val="0"/>
      <w:marBottom w:val="0"/>
      <w:divBdr>
        <w:top w:val="none" w:sz="0" w:space="0" w:color="auto"/>
        <w:left w:val="none" w:sz="0" w:space="0" w:color="auto"/>
        <w:bottom w:val="none" w:sz="0" w:space="0" w:color="auto"/>
        <w:right w:val="none" w:sz="0" w:space="0" w:color="auto"/>
      </w:divBdr>
    </w:div>
    <w:div w:id="415174660">
      <w:bodyDiv w:val="1"/>
      <w:marLeft w:val="0"/>
      <w:marRight w:val="0"/>
      <w:marTop w:val="0"/>
      <w:marBottom w:val="0"/>
      <w:divBdr>
        <w:top w:val="none" w:sz="0" w:space="0" w:color="auto"/>
        <w:left w:val="none" w:sz="0" w:space="0" w:color="auto"/>
        <w:bottom w:val="none" w:sz="0" w:space="0" w:color="auto"/>
        <w:right w:val="none" w:sz="0" w:space="0" w:color="auto"/>
      </w:divBdr>
    </w:div>
    <w:div w:id="439296024">
      <w:bodyDiv w:val="1"/>
      <w:marLeft w:val="0"/>
      <w:marRight w:val="0"/>
      <w:marTop w:val="0"/>
      <w:marBottom w:val="0"/>
      <w:divBdr>
        <w:top w:val="none" w:sz="0" w:space="0" w:color="auto"/>
        <w:left w:val="none" w:sz="0" w:space="0" w:color="auto"/>
        <w:bottom w:val="none" w:sz="0" w:space="0" w:color="auto"/>
        <w:right w:val="none" w:sz="0" w:space="0" w:color="auto"/>
      </w:divBdr>
    </w:div>
    <w:div w:id="444155842">
      <w:bodyDiv w:val="1"/>
      <w:marLeft w:val="0"/>
      <w:marRight w:val="0"/>
      <w:marTop w:val="0"/>
      <w:marBottom w:val="0"/>
      <w:divBdr>
        <w:top w:val="none" w:sz="0" w:space="0" w:color="auto"/>
        <w:left w:val="none" w:sz="0" w:space="0" w:color="auto"/>
        <w:bottom w:val="none" w:sz="0" w:space="0" w:color="auto"/>
        <w:right w:val="none" w:sz="0" w:space="0" w:color="auto"/>
      </w:divBdr>
    </w:div>
    <w:div w:id="450368609">
      <w:bodyDiv w:val="1"/>
      <w:marLeft w:val="0"/>
      <w:marRight w:val="0"/>
      <w:marTop w:val="0"/>
      <w:marBottom w:val="0"/>
      <w:divBdr>
        <w:top w:val="none" w:sz="0" w:space="0" w:color="auto"/>
        <w:left w:val="none" w:sz="0" w:space="0" w:color="auto"/>
        <w:bottom w:val="none" w:sz="0" w:space="0" w:color="auto"/>
        <w:right w:val="none" w:sz="0" w:space="0" w:color="auto"/>
      </w:divBdr>
    </w:div>
    <w:div w:id="473570276">
      <w:bodyDiv w:val="1"/>
      <w:marLeft w:val="0"/>
      <w:marRight w:val="0"/>
      <w:marTop w:val="0"/>
      <w:marBottom w:val="0"/>
      <w:divBdr>
        <w:top w:val="none" w:sz="0" w:space="0" w:color="auto"/>
        <w:left w:val="none" w:sz="0" w:space="0" w:color="auto"/>
        <w:bottom w:val="none" w:sz="0" w:space="0" w:color="auto"/>
        <w:right w:val="none" w:sz="0" w:space="0" w:color="auto"/>
      </w:divBdr>
    </w:div>
    <w:div w:id="473983053">
      <w:bodyDiv w:val="1"/>
      <w:marLeft w:val="0"/>
      <w:marRight w:val="0"/>
      <w:marTop w:val="0"/>
      <w:marBottom w:val="0"/>
      <w:divBdr>
        <w:top w:val="none" w:sz="0" w:space="0" w:color="auto"/>
        <w:left w:val="none" w:sz="0" w:space="0" w:color="auto"/>
        <w:bottom w:val="none" w:sz="0" w:space="0" w:color="auto"/>
        <w:right w:val="none" w:sz="0" w:space="0" w:color="auto"/>
      </w:divBdr>
      <w:divsChild>
        <w:div w:id="1881166074">
          <w:marLeft w:val="0"/>
          <w:marRight w:val="0"/>
          <w:marTop w:val="0"/>
          <w:marBottom w:val="240"/>
          <w:divBdr>
            <w:top w:val="none" w:sz="0" w:space="0" w:color="auto"/>
            <w:left w:val="none" w:sz="0" w:space="0" w:color="auto"/>
            <w:bottom w:val="none" w:sz="0" w:space="0" w:color="auto"/>
            <w:right w:val="none" w:sz="0" w:space="0" w:color="auto"/>
          </w:divBdr>
        </w:div>
      </w:divsChild>
    </w:div>
    <w:div w:id="490172697">
      <w:bodyDiv w:val="1"/>
      <w:marLeft w:val="0"/>
      <w:marRight w:val="0"/>
      <w:marTop w:val="0"/>
      <w:marBottom w:val="0"/>
      <w:divBdr>
        <w:top w:val="none" w:sz="0" w:space="0" w:color="auto"/>
        <w:left w:val="none" w:sz="0" w:space="0" w:color="auto"/>
        <w:bottom w:val="none" w:sz="0" w:space="0" w:color="auto"/>
        <w:right w:val="none" w:sz="0" w:space="0" w:color="auto"/>
      </w:divBdr>
      <w:divsChild>
        <w:div w:id="1808086590">
          <w:marLeft w:val="0"/>
          <w:marRight w:val="0"/>
          <w:marTop w:val="0"/>
          <w:marBottom w:val="0"/>
          <w:divBdr>
            <w:top w:val="none" w:sz="0" w:space="0" w:color="auto"/>
            <w:left w:val="none" w:sz="0" w:space="0" w:color="auto"/>
            <w:bottom w:val="none" w:sz="0" w:space="0" w:color="auto"/>
            <w:right w:val="none" w:sz="0" w:space="0" w:color="auto"/>
          </w:divBdr>
          <w:divsChild>
            <w:div w:id="238562087">
              <w:marLeft w:val="0"/>
              <w:marRight w:val="0"/>
              <w:marTop w:val="0"/>
              <w:marBottom w:val="0"/>
              <w:divBdr>
                <w:top w:val="none" w:sz="0" w:space="0" w:color="auto"/>
                <w:left w:val="none" w:sz="0" w:space="0" w:color="auto"/>
                <w:bottom w:val="none" w:sz="0" w:space="0" w:color="auto"/>
                <w:right w:val="none" w:sz="0" w:space="0" w:color="auto"/>
              </w:divBdr>
            </w:div>
            <w:div w:id="323363860">
              <w:marLeft w:val="0"/>
              <w:marRight w:val="0"/>
              <w:marTop w:val="0"/>
              <w:marBottom w:val="0"/>
              <w:divBdr>
                <w:top w:val="none" w:sz="0" w:space="0" w:color="auto"/>
                <w:left w:val="none" w:sz="0" w:space="0" w:color="auto"/>
                <w:bottom w:val="none" w:sz="0" w:space="0" w:color="auto"/>
                <w:right w:val="none" w:sz="0" w:space="0" w:color="auto"/>
              </w:divBdr>
            </w:div>
            <w:div w:id="510724215">
              <w:marLeft w:val="0"/>
              <w:marRight w:val="0"/>
              <w:marTop w:val="0"/>
              <w:marBottom w:val="0"/>
              <w:divBdr>
                <w:top w:val="none" w:sz="0" w:space="0" w:color="auto"/>
                <w:left w:val="none" w:sz="0" w:space="0" w:color="auto"/>
                <w:bottom w:val="none" w:sz="0" w:space="0" w:color="auto"/>
                <w:right w:val="none" w:sz="0" w:space="0" w:color="auto"/>
              </w:divBdr>
            </w:div>
            <w:div w:id="522014966">
              <w:marLeft w:val="0"/>
              <w:marRight w:val="0"/>
              <w:marTop w:val="0"/>
              <w:marBottom w:val="0"/>
              <w:divBdr>
                <w:top w:val="none" w:sz="0" w:space="0" w:color="auto"/>
                <w:left w:val="none" w:sz="0" w:space="0" w:color="auto"/>
                <w:bottom w:val="none" w:sz="0" w:space="0" w:color="auto"/>
                <w:right w:val="none" w:sz="0" w:space="0" w:color="auto"/>
              </w:divBdr>
            </w:div>
            <w:div w:id="761334618">
              <w:marLeft w:val="0"/>
              <w:marRight w:val="0"/>
              <w:marTop w:val="0"/>
              <w:marBottom w:val="0"/>
              <w:divBdr>
                <w:top w:val="none" w:sz="0" w:space="0" w:color="auto"/>
                <w:left w:val="none" w:sz="0" w:space="0" w:color="auto"/>
                <w:bottom w:val="none" w:sz="0" w:space="0" w:color="auto"/>
                <w:right w:val="none" w:sz="0" w:space="0" w:color="auto"/>
              </w:divBdr>
            </w:div>
            <w:div w:id="1156533120">
              <w:marLeft w:val="0"/>
              <w:marRight w:val="0"/>
              <w:marTop w:val="0"/>
              <w:marBottom w:val="0"/>
              <w:divBdr>
                <w:top w:val="none" w:sz="0" w:space="0" w:color="auto"/>
                <w:left w:val="none" w:sz="0" w:space="0" w:color="auto"/>
                <w:bottom w:val="none" w:sz="0" w:space="0" w:color="auto"/>
                <w:right w:val="none" w:sz="0" w:space="0" w:color="auto"/>
              </w:divBdr>
            </w:div>
            <w:div w:id="1185746372">
              <w:marLeft w:val="0"/>
              <w:marRight w:val="0"/>
              <w:marTop w:val="0"/>
              <w:marBottom w:val="0"/>
              <w:divBdr>
                <w:top w:val="none" w:sz="0" w:space="0" w:color="auto"/>
                <w:left w:val="none" w:sz="0" w:space="0" w:color="auto"/>
                <w:bottom w:val="none" w:sz="0" w:space="0" w:color="auto"/>
                <w:right w:val="none" w:sz="0" w:space="0" w:color="auto"/>
              </w:divBdr>
            </w:div>
            <w:div w:id="1391415896">
              <w:marLeft w:val="0"/>
              <w:marRight w:val="0"/>
              <w:marTop w:val="0"/>
              <w:marBottom w:val="0"/>
              <w:divBdr>
                <w:top w:val="none" w:sz="0" w:space="0" w:color="auto"/>
                <w:left w:val="none" w:sz="0" w:space="0" w:color="auto"/>
                <w:bottom w:val="none" w:sz="0" w:space="0" w:color="auto"/>
                <w:right w:val="none" w:sz="0" w:space="0" w:color="auto"/>
              </w:divBdr>
            </w:div>
            <w:div w:id="1976399852">
              <w:marLeft w:val="0"/>
              <w:marRight w:val="0"/>
              <w:marTop w:val="0"/>
              <w:marBottom w:val="0"/>
              <w:divBdr>
                <w:top w:val="none" w:sz="0" w:space="0" w:color="auto"/>
                <w:left w:val="none" w:sz="0" w:space="0" w:color="auto"/>
                <w:bottom w:val="none" w:sz="0" w:space="0" w:color="auto"/>
                <w:right w:val="none" w:sz="0" w:space="0" w:color="auto"/>
              </w:divBdr>
            </w:div>
            <w:div w:id="2108652462">
              <w:marLeft w:val="0"/>
              <w:marRight w:val="0"/>
              <w:marTop w:val="0"/>
              <w:marBottom w:val="0"/>
              <w:divBdr>
                <w:top w:val="none" w:sz="0" w:space="0" w:color="auto"/>
                <w:left w:val="none" w:sz="0" w:space="0" w:color="auto"/>
                <w:bottom w:val="none" w:sz="0" w:space="0" w:color="auto"/>
                <w:right w:val="none" w:sz="0" w:space="0" w:color="auto"/>
              </w:divBdr>
            </w:div>
            <w:div w:id="2139109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145439">
      <w:bodyDiv w:val="1"/>
      <w:marLeft w:val="0"/>
      <w:marRight w:val="0"/>
      <w:marTop w:val="0"/>
      <w:marBottom w:val="0"/>
      <w:divBdr>
        <w:top w:val="none" w:sz="0" w:space="0" w:color="auto"/>
        <w:left w:val="none" w:sz="0" w:space="0" w:color="auto"/>
        <w:bottom w:val="none" w:sz="0" w:space="0" w:color="auto"/>
        <w:right w:val="none" w:sz="0" w:space="0" w:color="auto"/>
      </w:divBdr>
    </w:div>
    <w:div w:id="517741409">
      <w:bodyDiv w:val="1"/>
      <w:marLeft w:val="0"/>
      <w:marRight w:val="0"/>
      <w:marTop w:val="0"/>
      <w:marBottom w:val="0"/>
      <w:divBdr>
        <w:top w:val="none" w:sz="0" w:space="0" w:color="auto"/>
        <w:left w:val="none" w:sz="0" w:space="0" w:color="auto"/>
        <w:bottom w:val="none" w:sz="0" w:space="0" w:color="auto"/>
        <w:right w:val="none" w:sz="0" w:space="0" w:color="auto"/>
      </w:divBdr>
    </w:div>
    <w:div w:id="559756313">
      <w:bodyDiv w:val="1"/>
      <w:marLeft w:val="0"/>
      <w:marRight w:val="0"/>
      <w:marTop w:val="0"/>
      <w:marBottom w:val="0"/>
      <w:divBdr>
        <w:top w:val="none" w:sz="0" w:space="0" w:color="auto"/>
        <w:left w:val="none" w:sz="0" w:space="0" w:color="auto"/>
        <w:bottom w:val="none" w:sz="0" w:space="0" w:color="auto"/>
        <w:right w:val="none" w:sz="0" w:space="0" w:color="auto"/>
      </w:divBdr>
    </w:div>
    <w:div w:id="569657669">
      <w:bodyDiv w:val="1"/>
      <w:marLeft w:val="0"/>
      <w:marRight w:val="0"/>
      <w:marTop w:val="0"/>
      <w:marBottom w:val="0"/>
      <w:divBdr>
        <w:top w:val="none" w:sz="0" w:space="0" w:color="auto"/>
        <w:left w:val="none" w:sz="0" w:space="0" w:color="auto"/>
        <w:bottom w:val="none" w:sz="0" w:space="0" w:color="auto"/>
        <w:right w:val="none" w:sz="0" w:space="0" w:color="auto"/>
      </w:divBdr>
    </w:div>
    <w:div w:id="584798865">
      <w:bodyDiv w:val="1"/>
      <w:marLeft w:val="0"/>
      <w:marRight w:val="0"/>
      <w:marTop w:val="0"/>
      <w:marBottom w:val="0"/>
      <w:divBdr>
        <w:top w:val="none" w:sz="0" w:space="0" w:color="auto"/>
        <w:left w:val="none" w:sz="0" w:space="0" w:color="auto"/>
        <w:bottom w:val="none" w:sz="0" w:space="0" w:color="auto"/>
        <w:right w:val="none" w:sz="0" w:space="0" w:color="auto"/>
      </w:divBdr>
    </w:div>
    <w:div w:id="600996397">
      <w:bodyDiv w:val="1"/>
      <w:marLeft w:val="0"/>
      <w:marRight w:val="0"/>
      <w:marTop w:val="0"/>
      <w:marBottom w:val="0"/>
      <w:divBdr>
        <w:top w:val="none" w:sz="0" w:space="0" w:color="auto"/>
        <w:left w:val="none" w:sz="0" w:space="0" w:color="auto"/>
        <w:bottom w:val="none" w:sz="0" w:space="0" w:color="auto"/>
        <w:right w:val="none" w:sz="0" w:space="0" w:color="auto"/>
      </w:divBdr>
    </w:div>
    <w:div w:id="655493488">
      <w:bodyDiv w:val="1"/>
      <w:marLeft w:val="0"/>
      <w:marRight w:val="0"/>
      <w:marTop w:val="0"/>
      <w:marBottom w:val="0"/>
      <w:divBdr>
        <w:top w:val="none" w:sz="0" w:space="0" w:color="auto"/>
        <w:left w:val="none" w:sz="0" w:space="0" w:color="auto"/>
        <w:bottom w:val="none" w:sz="0" w:space="0" w:color="auto"/>
        <w:right w:val="none" w:sz="0" w:space="0" w:color="auto"/>
      </w:divBdr>
    </w:div>
    <w:div w:id="661274166">
      <w:bodyDiv w:val="1"/>
      <w:marLeft w:val="0"/>
      <w:marRight w:val="0"/>
      <w:marTop w:val="0"/>
      <w:marBottom w:val="0"/>
      <w:divBdr>
        <w:top w:val="none" w:sz="0" w:space="0" w:color="auto"/>
        <w:left w:val="none" w:sz="0" w:space="0" w:color="auto"/>
        <w:bottom w:val="none" w:sz="0" w:space="0" w:color="auto"/>
        <w:right w:val="none" w:sz="0" w:space="0" w:color="auto"/>
      </w:divBdr>
    </w:div>
    <w:div w:id="664284326">
      <w:bodyDiv w:val="1"/>
      <w:marLeft w:val="0"/>
      <w:marRight w:val="0"/>
      <w:marTop w:val="0"/>
      <w:marBottom w:val="0"/>
      <w:divBdr>
        <w:top w:val="none" w:sz="0" w:space="0" w:color="auto"/>
        <w:left w:val="none" w:sz="0" w:space="0" w:color="auto"/>
        <w:bottom w:val="none" w:sz="0" w:space="0" w:color="auto"/>
        <w:right w:val="none" w:sz="0" w:space="0" w:color="auto"/>
      </w:divBdr>
    </w:div>
    <w:div w:id="701170578">
      <w:bodyDiv w:val="1"/>
      <w:marLeft w:val="0"/>
      <w:marRight w:val="0"/>
      <w:marTop w:val="0"/>
      <w:marBottom w:val="0"/>
      <w:divBdr>
        <w:top w:val="none" w:sz="0" w:space="0" w:color="auto"/>
        <w:left w:val="none" w:sz="0" w:space="0" w:color="auto"/>
        <w:bottom w:val="none" w:sz="0" w:space="0" w:color="auto"/>
        <w:right w:val="none" w:sz="0" w:space="0" w:color="auto"/>
      </w:divBdr>
    </w:div>
    <w:div w:id="720596747">
      <w:bodyDiv w:val="1"/>
      <w:marLeft w:val="0"/>
      <w:marRight w:val="0"/>
      <w:marTop w:val="0"/>
      <w:marBottom w:val="0"/>
      <w:divBdr>
        <w:top w:val="none" w:sz="0" w:space="0" w:color="auto"/>
        <w:left w:val="none" w:sz="0" w:space="0" w:color="auto"/>
        <w:bottom w:val="none" w:sz="0" w:space="0" w:color="auto"/>
        <w:right w:val="none" w:sz="0" w:space="0" w:color="auto"/>
      </w:divBdr>
    </w:div>
    <w:div w:id="724571982">
      <w:bodyDiv w:val="1"/>
      <w:marLeft w:val="0"/>
      <w:marRight w:val="0"/>
      <w:marTop w:val="0"/>
      <w:marBottom w:val="0"/>
      <w:divBdr>
        <w:top w:val="none" w:sz="0" w:space="0" w:color="auto"/>
        <w:left w:val="none" w:sz="0" w:space="0" w:color="auto"/>
        <w:bottom w:val="none" w:sz="0" w:space="0" w:color="auto"/>
        <w:right w:val="none" w:sz="0" w:space="0" w:color="auto"/>
      </w:divBdr>
      <w:divsChild>
        <w:div w:id="32391577">
          <w:marLeft w:val="0"/>
          <w:marRight w:val="0"/>
          <w:marTop w:val="0"/>
          <w:marBottom w:val="0"/>
          <w:divBdr>
            <w:top w:val="none" w:sz="0" w:space="0" w:color="auto"/>
            <w:left w:val="none" w:sz="0" w:space="0" w:color="auto"/>
            <w:bottom w:val="none" w:sz="0" w:space="0" w:color="auto"/>
            <w:right w:val="none" w:sz="0" w:space="0" w:color="auto"/>
          </w:divBdr>
          <w:divsChild>
            <w:div w:id="833181335">
              <w:marLeft w:val="0"/>
              <w:marRight w:val="0"/>
              <w:marTop w:val="0"/>
              <w:marBottom w:val="0"/>
              <w:divBdr>
                <w:top w:val="none" w:sz="0" w:space="0" w:color="auto"/>
                <w:left w:val="none" w:sz="0" w:space="0" w:color="auto"/>
                <w:bottom w:val="none" w:sz="0" w:space="0" w:color="auto"/>
                <w:right w:val="none" w:sz="0" w:space="0" w:color="auto"/>
              </w:divBdr>
              <w:divsChild>
                <w:div w:id="200936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81364">
          <w:marLeft w:val="0"/>
          <w:marRight w:val="0"/>
          <w:marTop w:val="0"/>
          <w:marBottom w:val="150"/>
          <w:divBdr>
            <w:top w:val="none" w:sz="0" w:space="0" w:color="auto"/>
            <w:left w:val="none" w:sz="0" w:space="0" w:color="auto"/>
            <w:bottom w:val="none" w:sz="0" w:space="0" w:color="auto"/>
            <w:right w:val="none" w:sz="0" w:space="0" w:color="auto"/>
          </w:divBdr>
          <w:divsChild>
            <w:div w:id="99399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183744">
      <w:bodyDiv w:val="1"/>
      <w:marLeft w:val="0"/>
      <w:marRight w:val="0"/>
      <w:marTop w:val="0"/>
      <w:marBottom w:val="0"/>
      <w:divBdr>
        <w:top w:val="none" w:sz="0" w:space="0" w:color="auto"/>
        <w:left w:val="none" w:sz="0" w:space="0" w:color="auto"/>
        <w:bottom w:val="none" w:sz="0" w:space="0" w:color="auto"/>
        <w:right w:val="none" w:sz="0" w:space="0" w:color="auto"/>
      </w:divBdr>
    </w:div>
    <w:div w:id="743601139">
      <w:bodyDiv w:val="1"/>
      <w:marLeft w:val="0"/>
      <w:marRight w:val="0"/>
      <w:marTop w:val="0"/>
      <w:marBottom w:val="0"/>
      <w:divBdr>
        <w:top w:val="none" w:sz="0" w:space="0" w:color="auto"/>
        <w:left w:val="none" w:sz="0" w:space="0" w:color="auto"/>
        <w:bottom w:val="none" w:sz="0" w:space="0" w:color="auto"/>
        <w:right w:val="none" w:sz="0" w:space="0" w:color="auto"/>
      </w:divBdr>
    </w:div>
    <w:div w:id="746536639">
      <w:bodyDiv w:val="1"/>
      <w:marLeft w:val="0"/>
      <w:marRight w:val="0"/>
      <w:marTop w:val="0"/>
      <w:marBottom w:val="0"/>
      <w:divBdr>
        <w:top w:val="none" w:sz="0" w:space="0" w:color="auto"/>
        <w:left w:val="none" w:sz="0" w:space="0" w:color="auto"/>
        <w:bottom w:val="none" w:sz="0" w:space="0" w:color="auto"/>
        <w:right w:val="none" w:sz="0" w:space="0" w:color="auto"/>
      </w:divBdr>
    </w:div>
    <w:div w:id="746927424">
      <w:bodyDiv w:val="1"/>
      <w:marLeft w:val="0"/>
      <w:marRight w:val="0"/>
      <w:marTop w:val="0"/>
      <w:marBottom w:val="0"/>
      <w:divBdr>
        <w:top w:val="none" w:sz="0" w:space="0" w:color="auto"/>
        <w:left w:val="none" w:sz="0" w:space="0" w:color="auto"/>
        <w:bottom w:val="none" w:sz="0" w:space="0" w:color="auto"/>
        <w:right w:val="none" w:sz="0" w:space="0" w:color="auto"/>
      </w:divBdr>
    </w:div>
    <w:div w:id="754329461">
      <w:bodyDiv w:val="1"/>
      <w:marLeft w:val="0"/>
      <w:marRight w:val="0"/>
      <w:marTop w:val="0"/>
      <w:marBottom w:val="0"/>
      <w:divBdr>
        <w:top w:val="none" w:sz="0" w:space="0" w:color="auto"/>
        <w:left w:val="none" w:sz="0" w:space="0" w:color="auto"/>
        <w:bottom w:val="none" w:sz="0" w:space="0" w:color="auto"/>
        <w:right w:val="none" w:sz="0" w:space="0" w:color="auto"/>
      </w:divBdr>
    </w:div>
    <w:div w:id="773327387">
      <w:bodyDiv w:val="1"/>
      <w:marLeft w:val="0"/>
      <w:marRight w:val="0"/>
      <w:marTop w:val="0"/>
      <w:marBottom w:val="0"/>
      <w:divBdr>
        <w:top w:val="none" w:sz="0" w:space="0" w:color="auto"/>
        <w:left w:val="none" w:sz="0" w:space="0" w:color="auto"/>
        <w:bottom w:val="none" w:sz="0" w:space="0" w:color="auto"/>
        <w:right w:val="none" w:sz="0" w:space="0" w:color="auto"/>
      </w:divBdr>
      <w:divsChild>
        <w:div w:id="1605185751">
          <w:marLeft w:val="0"/>
          <w:marRight w:val="0"/>
          <w:marTop w:val="0"/>
          <w:marBottom w:val="0"/>
          <w:divBdr>
            <w:top w:val="none" w:sz="0" w:space="0" w:color="auto"/>
            <w:left w:val="none" w:sz="0" w:space="0" w:color="auto"/>
            <w:bottom w:val="none" w:sz="0" w:space="0" w:color="auto"/>
            <w:right w:val="none" w:sz="0" w:space="0" w:color="auto"/>
          </w:divBdr>
        </w:div>
      </w:divsChild>
    </w:div>
    <w:div w:id="792291163">
      <w:bodyDiv w:val="1"/>
      <w:marLeft w:val="0"/>
      <w:marRight w:val="0"/>
      <w:marTop w:val="0"/>
      <w:marBottom w:val="0"/>
      <w:divBdr>
        <w:top w:val="none" w:sz="0" w:space="0" w:color="auto"/>
        <w:left w:val="none" w:sz="0" w:space="0" w:color="auto"/>
        <w:bottom w:val="none" w:sz="0" w:space="0" w:color="auto"/>
        <w:right w:val="none" w:sz="0" w:space="0" w:color="auto"/>
      </w:divBdr>
      <w:divsChild>
        <w:div w:id="754400225">
          <w:marLeft w:val="0"/>
          <w:marRight w:val="0"/>
          <w:marTop w:val="0"/>
          <w:marBottom w:val="120"/>
          <w:divBdr>
            <w:top w:val="none" w:sz="0" w:space="0" w:color="auto"/>
            <w:left w:val="none" w:sz="0" w:space="0" w:color="auto"/>
            <w:bottom w:val="none" w:sz="0" w:space="0" w:color="auto"/>
            <w:right w:val="none" w:sz="0" w:space="0" w:color="auto"/>
          </w:divBdr>
          <w:divsChild>
            <w:div w:id="2078942665">
              <w:marLeft w:val="0"/>
              <w:marRight w:val="0"/>
              <w:marTop w:val="0"/>
              <w:marBottom w:val="0"/>
              <w:divBdr>
                <w:top w:val="none" w:sz="0" w:space="0" w:color="auto"/>
                <w:left w:val="none" w:sz="0" w:space="0" w:color="auto"/>
                <w:bottom w:val="none" w:sz="0" w:space="0" w:color="auto"/>
                <w:right w:val="none" w:sz="0" w:space="0" w:color="auto"/>
              </w:divBdr>
            </w:div>
          </w:divsChild>
        </w:div>
        <w:div w:id="1946888385">
          <w:marLeft w:val="0"/>
          <w:marRight w:val="0"/>
          <w:marTop w:val="0"/>
          <w:marBottom w:val="120"/>
          <w:divBdr>
            <w:top w:val="none" w:sz="0" w:space="0" w:color="auto"/>
            <w:left w:val="none" w:sz="0" w:space="0" w:color="auto"/>
            <w:bottom w:val="none" w:sz="0" w:space="0" w:color="auto"/>
            <w:right w:val="none" w:sz="0" w:space="0" w:color="auto"/>
          </w:divBdr>
          <w:divsChild>
            <w:div w:id="1611085784">
              <w:marLeft w:val="0"/>
              <w:marRight w:val="0"/>
              <w:marTop w:val="0"/>
              <w:marBottom w:val="0"/>
              <w:divBdr>
                <w:top w:val="none" w:sz="0" w:space="0" w:color="auto"/>
                <w:left w:val="none" w:sz="0" w:space="0" w:color="auto"/>
                <w:bottom w:val="none" w:sz="0" w:space="0" w:color="auto"/>
                <w:right w:val="none" w:sz="0" w:space="0" w:color="auto"/>
              </w:divBdr>
            </w:div>
          </w:divsChild>
        </w:div>
        <w:div w:id="2109689668">
          <w:marLeft w:val="0"/>
          <w:marRight w:val="0"/>
          <w:marTop w:val="0"/>
          <w:marBottom w:val="120"/>
          <w:divBdr>
            <w:top w:val="none" w:sz="0" w:space="0" w:color="auto"/>
            <w:left w:val="none" w:sz="0" w:space="0" w:color="auto"/>
            <w:bottom w:val="none" w:sz="0" w:space="0" w:color="auto"/>
            <w:right w:val="none" w:sz="0" w:space="0" w:color="auto"/>
          </w:divBdr>
          <w:divsChild>
            <w:div w:id="18240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345886">
      <w:bodyDiv w:val="1"/>
      <w:marLeft w:val="0"/>
      <w:marRight w:val="0"/>
      <w:marTop w:val="0"/>
      <w:marBottom w:val="0"/>
      <w:divBdr>
        <w:top w:val="none" w:sz="0" w:space="0" w:color="auto"/>
        <w:left w:val="none" w:sz="0" w:space="0" w:color="auto"/>
        <w:bottom w:val="none" w:sz="0" w:space="0" w:color="auto"/>
        <w:right w:val="none" w:sz="0" w:space="0" w:color="auto"/>
      </w:divBdr>
    </w:div>
    <w:div w:id="823274261">
      <w:bodyDiv w:val="1"/>
      <w:marLeft w:val="0"/>
      <w:marRight w:val="0"/>
      <w:marTop w:val="0"/>
      <w:marBottom w:val="0"/>
      <w:divBdr>
        <w:top w:val="none" w:sz="0" w:space="0" w:color="auto"/>
        <w:left w:val="none" w:sz="0" w:space="0" w:color="auto"/>
        <w:bottom w:val="none" w:sz="0" w:space="0" w:color="auto"/>
        <w:right w:val="none" w:sz="0" w:space="0" w:color="auto"/>
      </w:divBdr>
    </w:div>
    <w:div w:id="841357391">
      <w:bodyDiv w:val="1"/>
      <w:marLeft w:val="0"/>
      <w:marRight w:val="0"/>
      <w:marTop w:val="0"/>
      <w:marBottom w:val="0"/>
      <w:divBdr>
        <w:top w:val="none" w:sz="0" w:space="0" w:color="auto"/>
        <w:left w:val="none" w:sz="0" w:space="0" w:color="auto"/>
        <w:bottom w:val="none" w:sz="0" w:space="0" w:color="auto"/>
        <w:right w:val="none" w:sz="0" w:space="0" w:color="auto"/>
      </w:divBdr>
    </w:div>
    <w:div w:id="858546168">
      <w:bodyDiv w:val="1"/>
      <w:marLeft w:val="0"/>
      <w:marRight w:val="0"/>
      <w:marTop w:val="0"/>
      <w:marBottom w:val="0"/>
      <w:divBdr>
        <w:top w:val="none" w:sz="0" w:space="0" w:color="auto"/>
        <w:left w:val="none" w:sz="0" w:space="0" w:color="auto"/>
        <w:bottom w:val="none" w:sz="0" w:space="0" w:color="auto"/>
        <w:right w:val="none" w:sz="0" w:space="0" w:color="auto"/>
      </w:divBdr>
    </w:div>
    <w:div w:id="933629072">
      <w:bodyDiv w:val="1"/>
      <w:marLeft w:val="0"/>
      <w:marRight w:val="0"/>
      <w:marTop w:val="0"/>
      <w:marBottom w:val="0"/>
      <w:divBdr>
        <w:top w:val="none" w:sz="0" w:space="0" w:color="auto"/>
        <w:left w:val="none" w:sz="0" w:space="0" w:color="auto"/>
        <w:bottom w:val="none" w:sz="0" w:space="0" w:color="auto"/>
        <w:right w:val="none" w:sz="0" w:space="0" w:color="auto"/>
      </w:divBdr>
    </w:div>
    <w:div w:id="936864422">
      <w:bodyDiv w:val="1"/>
      <w:marLeft w:val="0"/>
      <w:marRight w:val="0"/>
      <w:marTop w:val="0"/>
      <w:marBottom w:val="0"/>
      <w:divBdr>
        <w:top w:val="none" w:sz="0" w:space="0" w:color="auto"/>
        <w:left w:val="none" w:sz="0" w:space="0" w:color="auto"/>
        <w:bottom w:val="none" w:sz="0" w:space="0" w:color="auto"/>
        <w:right w:val="none" w:sz="0" w:space="0" w:color="auto"/>
      </w:divBdr>
      <w:divsChild>
        <w:div w:id="1249731312">
          <w:marLeft w:val="0"/>
          <w:marRight w:val="0"/>
          <w:marTop w:val="0"/>
          <w:marBottom w:val="180"/>
          <w:divBdr>
            <w:top w:val="none" w:sz="0" w:space="0" w:color="auto"/>
            <w:left w:val="none" w:sz="0" w:space="0" w:color="auto"/>
            <w:bottom w:val="none" w:sz="0" w:space="0" w:color="auto"/>
            <w:right w:val="none" w:sz="0" w:space="0" w:color="auto"/>
          </w:divBdr>
        </w:div>
      </w:divsChild>
    </w:div>
    <w:div w:id="947735532">
      <w:bodyDiv w:val="1"/>
      <w:marLeft w:val="0"/>
      <w:marRight w:val="0"/>
      <w:marTop w:val="0"/>
      <w:marBottom w:val="0"/>
      <w:divBdr>
        <w:top w:val="none" w:sz="0" w:space="0" w:color="auto"/>
        <w:left w:val="none" w:sz="0" w:space="0" w:color="auto"/>
        <w:bottom w:val="none" w:sz="0" w:space="0" w:color="auto"/>
        <w:right w:val="none" w:sz="0" w:space="0" w:color="auto"/>
      </w:divBdr>
    </w:div>
    <w:div w:id="951740624">
      <w:bodyDiv w:val="1"/>
      <w:marLeft w:val="0"/>
      <w:marRight w:val="0"/>
      <w:marTop w:val="0"/>
      <w:marBottom w:val="0"/>
      <w:divBdr>
        <w:top w:val="none" w:sz="0" w:space="0" w:color="auto"/>
        <w:left w:val="none" w:sz="0" w:space="0" w:color="auto"/>
        <w:bottom w:val="none" w:sz="0" w:space="0" w:color="auto"/>
        <w:right w:val="none" w:sz="0" w:space="0" w:color="auto"/>
      </w:divBdr>
    </w:div>
    <w:div w:id="971786948">
      <w:bodyDiv w:val="1"/>
      <w:marLeft w:val="0"/>
      <w:marRight w:val="0"/>
      <w:marTop w:val="0"/>
      <w:marBottom w:val="0"/>
      <w:divBdr>
        <w:top w:val="none" w:sz="0" w:space="0" w:color="auto"/>
        <w:left w:val="none" w:sz="0" w:space="0" w:color="auto"/>
        <w:bottom w:val="none" w:sz="0" w:space="0" w:color="auto"/>
        <w:right w:val="none" w:sz="0" w:space="0" w:color="auto"/>
      </w:divBdr>
    </w:div>
    <w:div w:id="982348644">
      <w:bodyDiv w:val="1"/>
      <w:marLeft w:val="0"/>
      <w:marRight w:val="0"/>
      <w:marTop w:val="0"/>
      <w:marBottom w:val="0"/>
      <w:divBdr>
        <w:top w:val="none" w:sz="0" w:space="0" w:color="auto"/>
        <w:left w:val="none" w:sz="0" w:space="0" w:color="auto"/>
        <w:bottom w:val="none" w:sz="0" w:space="0" w:color="auto"/>
        <w:right w:val="none" w:sz="0" w:space="0" w:color="auto"/>
      </w:divBdr>
    </w:div>
    <w:div w:id="1012758997">
      <w:bodyDiv w:val="1"/>
      <w:marLeft w:val="0"/>
      <w:marRight w:val="0"/>
      <w:marTop w:val="0"/>
      <w:marBottom w:val="0"/>
      <w:divBdr>
        <w:top w:val="none" w:sz="0" w:space="0" w:color="auto"/>
        <w:left w:val="none" w:sz="0" w:space="0" w:color="auto"/>
        <w:bottom w:val="none" w:sz="0" w:space="0" w:color="auto"/>
        <w:right w:val="none" w:sz="0" w:space="0" w:color="auto"/>
      </w:divBdr>
    </w:div>
    <w:div w:id="1020593798">
      <w:bodyDiv w:val="1"/>
      <w:marLeft w:val="0"/>
      <w:marRight w:val="0"/>
      <w:marTop w:val="0"/>
      <w:marBottom w:val="0"/>
      <w:divBdr>
        <w:top w:val="none" w:sz="0" w:space="0" w:color="auto"/>
        <w:left w:val="none" w:sz="0" w:space="0" w:color="auto"/>
        <w:bottom w:val="none" w:sz="0" w:space="0" w:color="auto"/>
        <w:right w:val="none" w:sz="0" w:space="0" w:color="auto"/>
      </w:divBdr>
    </w:div>
    <w:div w:id="1021055579">
      <w:bodyDiv w:val="1"/>
      <w:marLeft w:val="0"/>
      <w:marRight w:val="0"/>
      <w:marTop w:val="0"/>
      <w:marBottom w:val="0"/>
      <w:divBdr>
        <w:top w:val="none" w:sz="0" w:space="0" w:color="auto"/>
        <w:left w:val="none" w:sz="0" w:space="0" w:color="auto"/>
        <w:bottom w:val="none" w:sz="0" w:space="0" w:color="auto"/>
        <w:right w:val="none" w:sz="0" w:space="0" w:color="auto"/>
      </w:divBdr>
    </w:div>
    <w:div w:id="1064446745">
      <w:bodyDiv w:val="1"/>
      <w:marLeft w:val="0"/>
      <w:marRight w:val="0"/>
      <w:marTop w:val="0"/>
      <w:marBottom w:val="0"/>
      <w:divBdr>
        <w:top w:val="none" w:sz="0" w:space="0" w:color="auto"/>
        <w:left w:val="none" w:sz="0" w:space="0" w:color="auto"/>
        <w:bottom w:val="none" w:sz="0" w:space="0" w:color="auto"/>
        <w:right w:val="none" w:sz="0" w:space="0" w:color="auto"/>
      </w:divBdr>
    </w:div>
    <w:div w:id="1065571799">
      <w:bodyDiv w:val="1"/>
      <w:marLeft w:val="0"/>
      <w:marRight w:val="0"/>
      <w:marTop w:val="0"/>
      <w:marBottom w:val="0"/>
      <w:divBdr>
        <w:top w:val="none" w:sz="0" w:space="0" w:color="auto"/>
        <w:left w:val="none" w:sz="0" w:space="0" w:color="auto"/>
        <w:bottom w:val="none" w:sz="0" w:space="0" w:color="auto"/>
        <w:right w:val="none" w:sz="0" w:space="0" w:color="auto"/>
      </w:divBdr>
    </w:div>
    <w:div w:id="1125927105">
      <w:bodyDiv w:val="1"/>
      <w:marLeft w:val="0"/>
      <w:marRight w:val="0"/>
      <w:marTop w:val="0"/>
      <w:marBottom w:val="0"/>
      <w:divBdr>
        <w:top w:val="none" w:sz="0" w:space="0" w:color="auto"/>
        <w:left w:val="none" w:sz="0" w:space="0" w:color="auto"/>
        <w:bottom w:val="none" w:sz="0" w:space="0" w:color="auto"/>
        <w:right w:val="none" w:sz="0" w:space="0" w:color="auto"/>
      </w:divBdr>
      <w:divsChild>
        <w:div w:id="604268848">
          <w:marLeft w:val="0"/>
          <w:marRight w:val="0"/>
          <w:marTop w:val="0"/>
          <w:marBottom w:val="0"/>
          <w:divBdr>
            <w:top w:val="none" w:sz="0" w:space="0" w:color="auto"/>
            <w:left w:val="none" w:sz="0" w:space="0" w:color="auto"/>
            <w:bottom w:val="none" w:sz="0" w:space="0" w:color="auto"/>
            <w:right w:val="none" w:sz="0" w:space="0" w:color="auto"/>
          </w:divBdr>
          <w:divsChild>
            <w:div w:id="673335842">
              <w:marLeft w:val="0"/>
              <w:marRight w:val="0"/>
              <w:marTop w:val="0"/>
              <w:marBottom w:val="0"/>
              <w:divBdr>
                <w:top w:val="none" w:sz="0" w:space="0" w:color="auto"/>
                <w:left w:val="none" w:sz="0" w:space="0" w:color="auto"/>
                <w:bottom w:val="none" w:sz="0" w:space="0" w:color="auto"/>
                <w:right w:val="none" w:sz="0" w:space="0" w:color="auto"/>
              </w:divBdr>
            </w:div>
          </w:divsChild>
        </w:div>
        <w:div w:id="877007191">
          <w:marLeft w:val="0"/>
          <w:marRight w:val="0"/>
          <w:marTop w:val="0"/>
          <w:marBottom w:val="0"/>
          <w:divBdr>
            <w:top w:val="none" w:sz="0" w:space="0" w:color="auto"/>
            <w:left w:val="none" w:sz="0" w:space="0" w:color="auto"/>
            <w:bottom w:val="none" w:sz="0" w:space="0" w:color="auto"/>
            <w:right w:val="none" w:sz="0" w:space="0" w:color="auto"/>
          </w:divBdr>
          <w:divsChild>
            <w:div w:id="186786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11941">
      <w:bodyDiv w:val="1"/>
      <w:marLeft w:val="0"/>
      <w:marRight w:val="0"/>
      <w:marTop w:val="0"/>
      <w:marBottom w:val="0"/>
      <w:divBdr>
        <w:top w:val="none" w:sz="0" w:space="0" w:color="auto"/>
        <w:left w:val="none" w:sz="0" w:space="0" w:color="auto"/>
        <w:bottom w:val="none" w:sz="0" w:space="0" w:color="auto"/>
        <w:right w:val="none" w:sz="0" w:space="0" w:color="auto"/>
      </w:divBdr>
    </w:div>
    <w:div w:id="1165166869">
      <w:bodyDiv w:val="1"/>
      <w:marLeft w:val="0"/>
      <w:marRight w:val="0"/>
      <w:marTop w:val="0"/>
      <w:marBottom w:val="0"/>
      <w:divBdr>
        <w:top w:val="none" w:sz="0" w:space="0" w:color="auto"/>
        <w:left w:val="none" w:sz="0" w:space="0" w:color="auto"/>
        <w:bottom w:val="none" w:sz="0" w:space="0" w:color="auto"/>
        <w:right w:val="none" w:sz="0" w:space="0" w:color="auto"/>
      </w:divBdr>
    </w:div>
    <w:div w:id="1167402113">
      <w:bodyDiv w:val="1"/>
      <w:marLeft w:val="0"/>
      <w:marRight w:val="0"/>
      <w:marTop w:val="0"/>
      <w:marBottom w:val="0"/>
      <w:divBdr>
        <w:top w:val="none" w:sz="0" w:space="0" w:color="auto"/>
        <w:left w:val="none" w:sz="0" w:space="0" w:color="auto"/>
        <w:bottom w:val="none" w:sz="0" w:space="0" w:color="auto"/>
        <w:right w:val="none" w:sz="0" w:space="0" w:color="auto"/>
      </w:divBdr>
      <w:divsChild>
        <w:div w:id="146745347">
          <w:marLeft w:val="0"/>
          <w:marRight w:val="0"/>
          <w:marTop w:val="0"/>
          <w:marBottom w:val="0"/>
          <w:divBdr>
            <w:top w:val="none" w:sz="0" w:space="0" w:color="auto"/>
            <w:left w:val="none" w:sz="0" w:space="0" w:color="auto"/>
            <w:bottom w:val="none" w:sz="0" w:space="0" w:color="auto"/>
            <w:right w:val="none" w:sz="0" w:space="0" w:color="auto"/>
          </w:divBdr>
          <w:divsChild>
            <w:div w:id="11542187">
              <w:marLeft w:val="0"/>
              <w:marRight w:val="0"/>
              <w:marTop w:val="0"/>
              <w:marBottom w:val="0"/>
              <w:divBdr>
                <w:top w:val="none" w:sz="0" w:space="0" w:color="auto"/>
                <w:left w:val="none" w:sz="0" w:space="0" w:color="auto"/>
                <w:bottom w:val="none" w:sz="0" w:space="0" w:color="auto"/>
                <w:right w:val="none" w:sz="0" w:space="0" w:color="auto"/>
              </w:divBdr>
            </w:div>
            <w:div w:id="93328821">
              <w:marLeft w:val="0"/>
              <w:marRight w:val="0"/>
              <w:marTop w:val="0"/>
              <w:marBottom w:val="0"/>
              <w:divBdr>
                <w:top w:val="none" w:sz="0" w:space="0" w:color="auto"/>
                <w:left w:val="none" w:sz="0" w:space="0" w:color="auto"/>
                <w:bottom w:val="none" w:sz="0" w:space="0" w:color="auto"/>
                <w:right w:val="none" w:sz="0" w:space="0" w:color="auto"/>
              </w:divBdr>
            </w:div>
            <w:div w:id="225918151">
              <w:marLeft w:val="0"/>
              <w:marRight w:val="0"/>
              <w:marTop w:val="0"/>
              <w:marBottom w:val="0"/>
              <w:divBdr>
                <w:top w:val="none" w:sz="0" w:space="0" w:color="auto"/>
                <w:left w:val="none" w:sz="0" w:space="0" w:color="auto"/>
                <w:bottom w:val="none" w:sz="0" w:space="0" w:color="auto"/>
                <w:right w:val="none" w:sz="0" w:space="0" w:color="auto"/>
              </w:divBdr>
            </w:div>
            <w:div w:id="248202542">
              <w:marLeft w:val="0"/>
              <w:marRight w:val="0"/>
              <w:marTop w:val="0"/>
              <w:marBottom w:val="0"/>
              <w:divBdr>
                <w:top w:val="none" w:sz="0" w:space="0" w:color="auto"/>
                <w:left w:val="none" w:sz="0" w:space="0" w:color="auto"/>
                <w:bottom w:val="none" w:sz="0" w:space="0" w:color="auto"/>
                <w:right w:val="none" w:sz="0" w:space="0" w:color="auto"/>
              </w:divBdr>
            </w:div>
            <w:div w:id="250816371">
              <w:marLeft w:val="0"/>
              <w:marRight w:val="0"/>
              <w:marTop w:val="0"/>
              <w:marBottom w:val="0"/>
              <w:divBdr>
                <w:top w:val="none" w:sz="0" w:space="0" w:color="auto"/>
                <w:left w:val="none" w:sz="0" w:space="0" w:color="auto"/>
                <w:bottom w:val="none" w:sz="0" w:space="0" w:color="auto"/>
                <w:right w:val="none" w:sz="0" w:space="0" w:color="auto"/>
              </w:divBdr>
            </w:div>
            <w:div w:id="320276214">
              <w:marLeft w:val="0"/>
              <w:marRight w:val="0"/>
              <w:marTop w:val="0"/>
              <w:marBottom w:val="0"/>
              <w:divBdr>
                <w:top w:val="none" w:sz="0" w:space="0" w:color="auto"/>
                <w:left w:val="none" w:sz="0" w:space="0" w:color="auto"/>
                <w:bottom w:val="none" w:sz="0" w:space="0" w:color="auto"/>
                <w:right w:val="none" w:sz="0" w:space="0" w:color="auto"/>
              </w:divBdr>
            </w:div>
            <w:div w:id="670530173">
              <w:marLeft w:val="0"/>
              <w:marRight w:val="0"/>
              <w:marTop w:val="0"/>
              <w:marBottom w:val="0"/>
              <w:divBdr>
                <w:top w:val="none" w:sz="0" w:space="0" w:color="auto"/>
                <w:left w:val="none" w:sz="0" w:space="0" w:color="auto"/>
                <w:bottom w:val="none" w:sz="0" w:space="0" w:color="auto"/>
                <w:right w:val="none" w:sz="0" w:space="0" w:color="auto"/>
              </w:divBdr>
            </w:div>
            <w:div w:id="922497601">
              <w:marLeft w:val="0"/>
              <w:marRight w:val="0"/>
              <w:marTop w:val="0"/>
              <w:marBottom w:val="0"/>
              <w:divBdr>
                <w:top w:val="none" w:sz="0" w:space="0" w:color="auto"/>
                <w:left w:val="none" w:sz="0" w:space="0" w:color="auto"/>
                <w:bottom w:val="none" w:sz="0" w:space="0" w:color="auto"/>
                <w:right w:val="none" w:sz="0" w:space="0" w:color="auto"/>
              </w:divBdr>
            </w:div>
            <w:div w:id="1156413449">
              <w:marLeft w:val="0"/>
              <w:marRight w:val="0"/>
              <w:marTop w:val="0"/>
              <w:marBottom w:val="0"/>
              <w:divBdr>
                <w:top w:val="none" w:sz="0" w:space="0" w:color="auto"/>
                <w:left w:val="none" w:sz="0" w:space="0" w:color="auto"/>
                <w:bottom w:val="none" w:sz="0" w:space="0" w:color="auto"/>
                <w:right w:val="none" w:sz="0" w:space="0" w:color="auto"/>
              </w:divBdr>
            </w:div>
            <w:div w:id="1283460937">
              <w:marLeft w:val="0"/>
              <w:marRight w:val="0"/>
              <w:marTop w:val="0"/>
              <w:marBottom w:val="0"/>
              <w:divBdr>
                <w:top w:val="none" w:sz="0" w:space="0" w:color="auto"/>
                <w:left w:val="none" w:sz="0" w:space="0" w:color="auto"/>
                <w:bottom w:val="none" w:sz="0" w:space="0" w:color="auto"/>
                <w:right w:val="none" w:sz="0" w:space="0" w:color="auto"/>
              </w:divBdr>
            </w:div>
            <w:div w:id="20815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171809">
      <w:bodyDiv w:val="1"/>
      <w:marLeft w:val="0"/>
      <w:marRight w:val="0"/>
      <w:marTop w:val="0"/>
      <w:marBottom w:val="0"/>
      <w:divBdr>
        <w:top w:val="none" w:sz="0" w:space="0" w:color="auto"/>
        <w:left w:val="none" w:sz="0" w:space="0" w:color="auto"/>
        <w:bottom w:val="none" w:sz="0" w:space="0" w:color="auto"/>
        <w:right w:val="none" w:sz="0" w:space="0" w:color="auto"/>
      </w:divBdr>
    </w:div>
    <w:div w:id="1177692447">
      <w:bodyDiv w:val="1"/>
      <w:marLeft w:val="0"/>
      <w:marRight w:val="0"/>
      <w:marTop w:val="0"/>
      <w:marBottom w:val="0"/>
      <w:divBdr>
        <w:top w:val="none" w:sz="0" w:space="0" w:color="auto"/>
        <w:left w:val="none" w:sz="0" w:space="0" w:color="auto"/>
        <w:bottom w:val="none" w:sz="0" w:space="0" w:color="auto"/>
        <w:right w:val="none" w:sz="0" w:space="0" w:color="auto"/>
      </w:divBdr>
    </w:div>
    <w:div w:id="1184780664">
      <w:bodyDiv w:val="1"/>
      <w:marLeft w:val="0"/>
      <w:marRight w:val="0"/>
      <w:marTop w:val="0"/>
      <w:marBottom w:val="0"/>
      <w:divBdr>
        <w:top w:val="none" w:sz="0" w:space="0" w:color="auto"/>
        <w:left w:val="none" w:sz="0" w:space="0" w:color="auto"/>
        <w:bottom w:val="none" w:sz="0" w:space="0" w:color="auto"/>
        <w:right w:val="none" w:sz="0" w:space="0" w:color="auto"/>
      </w:divBdr>
    </w:div>
    <w:div w:id="1213931196">
      <w:bodyDiv w:val="1"/>
      <w:marLeft w:val="0"/>
      <w:marRight w:val="0"/>
      <w:marTop w:val="0"/>
      <w:marBottom w:val="0"/>
      <w:divBdr>
        <w:top w:val="none" w:sz="0" w:space="0" w:color="auto"/>
        <w:left w:val="none" w:sz="0" w:space="0" w:color="auto"/>
        <w:bottom w:val="none" w:sz="0" w:space="0" w:color="auto"/>
        <w:right w:val="none" w:sz="0" w:space="0" w:color="auto"/>
      </w:divBdr>
    </w:div>
    <w:div w:id="1230194653">
      <w:bodyDiv w:val="1"/>
      <w:marLeft w:val="0"/>
      <w:marRight w:val="0"/>
      <w:marTop w:val="0"/>
      <w:marBottom w:val="0"/>
      <w:divBdr>
        <w:top w:val="none" w:sz="0" w:space="0" w:color="auto"/>
        <w:left w:val="none" w:sz="0" w:space="0" w:color="auto"/>
        <w:bottom w:val="none" w:sz="0" w:space="0" w:color="auto"/>
        <w:right w:val="none" w:sz="0" w:space="0" w:color="auto"/>
      </w:divBdr>
    </w:div>
    <w:div w:id="1235968144">
      <w:bodyDiv w:val="1"/>
      <w:marLeft w:val="0"/>
      <w:marRight w:val="0"/>
      <w:marTop w:val="0"/>
      <w:marBottom w:val="0"/>
      <w:divBdr>
        <w:top w:val="none" w:sz="0" w:space="0" w:color="auto"/>
        <w:left w:val="none" w:sz="0" w:space="0" w:color="auto"/>
        <w:bottom w:val="none" w:sz="0" w:space="0" w:color="auto"/>
        <w:right w:val="none" w:sz="0" w:space="0" w:color="auto"/>
      </w:divBdr>
    </w:div>
    <w:div w:id="1242786866">
      <w:bodyDiv w:val="1"/>
      <w:marLeft w:val="0"/>
      <w:marRight w:val="0"/>
      <w:marTop w:val="0"/>
      <w:marBottom w:val="0"/>
      <w:divBdr>
        <w:top w:val="none" w:sz="0" w:space="0" w:color="auto"/>
        <w:left w:val="none" w:sz="0" w:space="0" w:color="auto"/>
        <w:bottom w:val="none" w:sz="0" w:space="0" w:color="auto"/>
        <w:right w:val="none" w:sz="0" w:space="0" w:color="auto"/>
      </w:divBdr>
      <w:divsChild>
        <w:div w:id="766000034">
          <w:marLeft w:val="0"/>
          <w:marRight w:val="0"/>
          <w:marTop w:val="0"/>
          <w:marBottom w:val="0"/>
          <w:divBdr>
            <w:top w:val="none" w:sz="0" w:space="0" w:color="auto"/>
            <w:left w:val="none" w:sz="0" w:space="0" w:color="auto"/>
            <w:bottom w:val="none" w:sz="0" w:space="0" w:color="auto"/>
            <w:right w:val="none" w:sz="0" w:space="0" w:color="auto"/>
          </w:divBdr>
        </w:div>
      </w:divsChild>
    </w:div>
    <w:div w:id="1270359507">
      <w:bodyDiv w:val="1"/>
      <w:marLeft w:val="0"/>
      <w:marRight w:val="0"/>
      <w:marTop w:val="0"/>
      <w:marBottom w:val="0"/>
      <w:divBdr>
        <w:top w:val="none" w:sz="0" w:space="0" w:color="auto"/>
        <w:left w:val="none" w:sz="0" w:space="0" w:color="auto"/>
        <w:bottom w:val="none" w:sz="0" w:space="0" w:color="auto"/>
        <w:right w:val="none" w:sz="0" w:space="0" w:color="auto"/>
      </w:divBdr>
    </w:div>
    <w:div w:id="1270627248">
      <w:bodyDiv w:val="1"/>
      <w:marLeft w:val="0"/>
      <w:marRight w:val="0"/>
      <w:marTop w:val="0"/>
      <w:marBottom w:val="0"/>
      <w:divBdr>
        <w:top w:val="none" w:sz="0" w:space="0" w:color="auto"/>
        <w:left w:val="none" w:sz="0" w:space="0" w:color="auto"/>
        <w:bottom w:val="none" w:sz="0" w:space="0" w:color="auto"/>
        <w:right w:val="none" w:sz="0" w:space="0" w:color="auto"/>
      </w:divBdr>
    </w:div>
    <w:div w:id="1304237671">
      <w:bodyDiv w:val="1"/>
      <w:marLeft w:val="0"/>
      <w:marRight w:val="0"/>
      <w:marTop w:val="0"/>
      <w:marBottom w:val="0"/>
      <w:divBdr>
        <w:top w:val="none" w:sz="0" w:space="0" w:color="auto"/>
        <w:left w:val="none" w:sz="0" w:space="0" w:color="auto"/>
        <w:bottom w:val="none" w:sz="0" w:space="0" w:color="auto"/>
        <w:right w:val="none" w:sz="0" w:space="0" w:color="auto"/>
      </w:divBdr>
    </w:div>
    <w:div w:id="1314067491">
      <w:bodyDiv w:val="1"/>
      <w:marLeft w:val="0"/>
      <w:marRight w:val="0"/>
      <w:marTop w:val="0"/>
      <w:marBottom w:val="0"/>
      <w:divBdr>
        <w:top w:val="none" w:sz="0" w:space="0" w:color="auto"/>
        <w:left w:val="none" w:sz="0" w:space="0" w:color="auto"/>
        <w:bottom w:val="none" w:sz="0" w:space="0" w:color="auto"/>
        <w:right w:val="none" w:sz="0" w:space="0" w:color="auto"/>
      </w:divBdr>
    </w:div>
    <w:div w:id="1359046990">
      <w:bodyDiv w:val="1"/>
      <w:marLeft w:val="0"/>
      <w:marRight w:val="0"/>
      <w:marTop w:val="0"/>
      <w:marBottom w:val="0"/>
      <w:divBdr>
        <w:top w:val="none" w:sz="0" w:space="0" w:color="auto"/>
        <w:left w:val="none" w:sz="0" w:space="0" w:color="auto"/>
        <w:bottom w:val="none" w:sz="0" w:space="0" w:color="auto"/>
        <w:right w:val="none" w:sz="0" w:space="0" w:color="auto"/>
      </w:divBdr>
      <w:divsChild>
        <w:div w:id="1144391581">
          <w:marLeft w:val="0"/>
          <w:marRight w:val="0"/>
          <w:marTop w:val="0"/>
          <w:marBottom w:val="0"/>
          <w:divBdr>
            <w:top w:val="none" w:sz="0" w:space="0" w:color="auto"/>
            <w:left w:val="none" w:sz="0" w:space="0" w:color="auto"/>
            <w:bottom w:val="none" w:sz="0" w:space="0" w:color="auto"/>
            <w:right w:val="none" w:sz="0" w:space="0" w:color="auto"/>
          </w:divBdr>
        </w:div>
        <w:div w:id="1560557597">
          <w:marLeft w:val="0"/>
          <w:marRight w:val="0"/>
          <w:marTop w:val="0"/>
          <w:marBottom w:val="0"/>
          <w:divBdr>
            <w:top w:val="none" w:sz="0" w:space="0" w:color="auto"/>
            <w:left w:val="none" w:sz="0" w:space="0" w:color="auto"/>
            <w:bottom w:val="none" w:sz="0" w:space="0" w:color="auto"/>
            <w:right w:val="none" w:sz="0" w:space="0" w:color="auto"/>
          </w:divBdr>
          <w:divsChild>
            <w:div w:id="59802391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365135665">
      <w:bodyDiv w:val="1"/>
      <w:marLeft w:val="0"/>
      <w:marRight w:val="0"/>
      <w:marTop w:val="0"/>
      <w:marBottom w:val="0"/>
      <w:divBdr>
        <w:top w:val="none" w:sz="0" w:space="0" w:color="auto"/>
        <w:left w:val="none" w:sz="0" w:space="0" w:color="auto"/>
        <w:bottom w:val="none" w:sz="0" w:space="0" w:color="auto"/>
        <w:right w:val="none" w:sz="0" w:space="0" w:color="auto"/>
      </w:divBdr>
    </w:div>
    <w:div w:id="1372460892">
      <w:bodyDiv w:val="1"/>
      <w:marLeft w:val="0"/>
      <w:marRight w:val="0"/>
      <w:marTop w:val="0"/>
      <w:marBottom w:val="0"/>
      <w:divBdr>
        <w:top w:val="none" w:sz="0" w:space="0" w:color="auto"/>
        <w:left w:val="none" w:sz="0" w:space="0" w:color="auto"/>
        <w:bottom w:val="none" w:sz="0" w:space="0" w:color="auto"/>
        <w:right w:val="none" w:sz="0" w:space="0" w:color="auto"/>
      </w:divBdr>
    </w:div>
    <w:div w:id="1376082178">
      <w:bodyDiv w:val="1"/>
      <w:marLeft w:val="0"/>
      <w:marRight w:val="0"/>
      <w:marTop w:val="0"/>
      <w:marBottom w:val="0"/>
      <w:divBdr>
        <w:top w:val="none" w:sz="0" w:space="0" w:color="auto"/>
        <w:left w:val="none" w:sz="0" w:space="0" w:color="auto"/>
        <w:bottom w:val="none" w:sz="0" w:space="0" w:color="auto"/>
        <w:right w:val="none" w:sz="0" w:space="0" w:color="auto"/>
      </w:divBdr>
      <w:divsChild>
        <w:div w:id="1880624087">
          <w:marLeft w:val="-225"/>
          <w:marRight w:val="-225"/>
          <w:marTop w:val="0"/>
          <w:marBottom w:val="0"/>
          <w:divBdr>
            <w:top w:val="none" w:sz="0" w:space="0" w:color="auto"/>
            <w:left w:val="none" w:sz="0" w:space="0" w:color="auto"/>
            <w:bottom w:val="none" w:sz="0" w:space="0" w:color="auto"/>
            <w:right w:val="none" w:sz="0" w:space="0" w:color="auto"/>
          </w:divBdr>
          <w:divsChild>
            <w:div w:id="578098170">
              <w:marLeft w:val="0"/>
              <w:marRight w:val="0"/>
              <w:marTop w:val="0"/>
              <w:marBottom w:val="0"/>
              <w:divBdr>
                <w:top w:val="none" w:sz="0" w:space="0" w:color="auto"/>
                <w:left w:val="none" w:sz="0" w:space="0" w:color="auto"/>
                <w:bottom w:val="none" w:sz="0" w:space="0" w:color="auto"/>
                <w:right w:val="none" w:sz="0" w:space="0" w:color="auto"/>
              </w:divBdr>
              <w:divsChild>
                <w:div w:id="352614356">
                  <w:marLeft w:val="0"/>
                  <w:marRight w:val="0"/>
                  <w:marTop w:val="0"/>
                  <w:marBottom w:val="0"/>
                  <w:divBdr>
                    <w:top w:val="none" w:sz="0" w:space="0" w:color="auto"/>
                    <w:left w:val="none" w:sz="0" w:space="0" w:color="auto"/>
                    <w:bottom w:val="none" w:sz="0" w:space="0" w:color="auto"/>
                    <w:right w:val="none" w:sz="0" w:space="0" w:color="auto"/>
                  </w:divBdr>
                  <w:divsChild>
                    <w:div w:id="2008095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369733">
          <w:marLeft w:val="-225"/>
          <w:marRight w:val="-225"/>
          <w:marTop w:val="0"/>
          <w:marBottom w:val="300"/>
          <w:divBdr>
            <w:top w:val="none" w:sz="0" w:space="0" w:color="auto"/>
            <w:left w:val="none" w:sz="0" w:space="0" w:color="auto"/>
            <w:bottom w:val="none" w:sz="0" w:space="0" w:color="auto"/>
            <w:right w:val="none" w:sz="0" w:space="0" w:color="auto"/>
          </w:divBdr>
          <w:divsChild>
            <w:div w:id="492530882">
              <w:marLeft w:val="0"/>
              <w:marRight w:val="0"/>
              <w:marTop w:val="0"/>
              <w:marBottom w:val="0"/>
              <w:divBdr>
                <w:top w:val="none" w:sz="0" w:space="0" w:color="auto"/>
                <w:left w:val="none" w:sz="0" w:space="0" w:color="auto"/>
                <w:bottom w:val="none" w:sz="0" w:space="0" w:color="auto"/>
                <w:right w:val="none" w:sz="0" w:space="0" w:color="auto"/>
              </w:divBdr>
              <w:divsChild>
                <w:div w:id="212075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946557">
      <w:bodyDiv w:val="1"/>
      <w:marLeft w:val="0"/>
      <w:marRight w:val="0"/>
      <w:marTop w:val="0"/>
      <w:marBottom w:val="0"/>
      <w:divBdr>
        <w:top w:val="none" w:sz="0" w:space="0" w:color="auto"/>
        <w:left w:val="none" w:sz="0" w:space="0" w:color="auto"/>
        <w:bottom w:val="none" w:sz="0" w:space="0" w:color="auto"/>
        <w:right w:val="none" w:sz="0" w:space="0" w:color="auto"/>
      </w:divBdr>
    </w:div>
    <w:div w:id="1413622655">
      <w:bodyDiv w:val="1"/>
      <w:marLeft w:val="0"/>
      <w:marRight w:val="0"/>
      <w:marTop w:val="0"/>
      <w:marBottom w:val="0"/>
      <w:divBdr>
        <w:top w:val="none" w:sz="0" w:space="0" w:color="auto"/>
        <w:left w:val="none" w:sz="0" w:space="0" w:color="auto"/>
        <w:bottom w:val="none" w:sz="0" w:space="0" w:color="auto"/>
        <w:right w:val="none" w:sz="0" w:space="0" w:color="auto"/>
      </w:divBdr>
      <w:divsChild>
        <w:div w:id="1029767827">
          <w:marLeft w:val="0"/>
          <w:marRight w:val="0"/>
          <w:marTop w:val="0"/>
          <w:marBottom w:val="150"/>
          <w:divBdr>
            <w:top w:val="none" w:sz="0" w:space="0" w:color="auto"/>
            <w:left w:val="none" w:sz="0" w:space="0" w:color="auto"/>
            <w:bottom w:val="none" w:sz="0" w:space="0" w:color="auto"/>
            <w:right w:val="none" w:sz="0" w:space="0" w:color="auto"/>
          </w:divBdr>
          <w:divsChild>
            <w:div w:id="440032878">
              <w:marLeft w:val="0"/>
              <w:marRight w:val="0"/>
              <w:marTop w:val="0"/>
              <w:marBottom w:val="0"/>
              <w:divBdr>
                <w:top w:val="none" w:sz="0" w:space="0" w:color="auto"/>
                <w:left w:val="none" w:sz="0" w:space="0" w:color="auto"/>
                <w:bottom w:val="none" w:sz="0" w:space="0" w:color="auto"/>
                <w:right w:val="none" w:sz="0" w:space="0" w:color="auto"/>
              </w:divBdr>
            </w:div>
          </w:divsChild>
        </w:div>
        <w:div w:id="1388458370">
          <w:marLeft w:val="0"/>
          <w:marRight w:val="0"/>
          <w:marTop w:val="0"/>
          <w:marBottom w:val="0"/>
          <w:divBdr>
            <w:top w:val="none" w:sz="0" w:space="0" w:color="auto"/>
            <w:left w:val="none" w:sz="0" w:space="0" w:color="auto"/>
            <w:bottom w:val="none" w:sz="0" w:space="0" w:color="auto"/>
            <w:right w:val="none" w:sz="0" w:space="0" w:color="auto"/>
          </w:divBdr>
          <w:divsChild>
            <w:div w:id="1081607058">
              <w:marLeft w:val="0"/>
              <w:marRight w:val="0"/>
              <w:marTop w:val="0"/>
              <w:marBottom w:val="0"/>
              <w:divBdr>
                <w:top w:val="none" w:sz="0" w:space="0" w:color="auto"/>
                <w:left w:val="none" w:sz="0" w:space="0" w:color="auto"/>
                <w:bottom w:val="none" w:sz="0" w:space="0" w:color="auto"/>
                <w:right w:val="none" w:sz="0" w:space="0" w:color="auto"/>
              </w:divBdr>
              <w:divsChild>
                <w:div w:id="1472014534">
                  <w:marLeft w:val="0"/>
                  <w:marRight w:val="0"/>
                  <w:marTop w:val="0"/>
                  <w:marBottom w:val="0"/>
                  <w:divBdr>
                    <w:top w:val="none" w:sz="0" w:space="0" w:color="auto"/>
                    <w:left w:val="none" w:sz="0" w:space="0" w:color="auto"/>
                    <w:bottom w:val="none" w:sz="0" w:space="0" w:color="auto"/>
                    <w:right w:val="none" w:sz="0" w:space="0" w:color="auto"/>
                  </w:divBdr>
                  <w:divsChild>
                    <w:div w:id="96994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926766">
              <w:marLeft w:val="0"/>
              <w:marRight w:val="0"/>
              <w:marTop w:val="0"/>
              <w:marBottom w:val="150"/>
              <w:divBdr>
                <w:top w:val="none" w:sz="0" w:space="0" w:color="auto"/>
                <w:left w:val="none" w:sz="0" w:space="0" w:color="auto"/>
                <w:bottom w:val="none" w:sz="0" w:space="0" w:color="auto"/>
                <w:right w:val="none" w:sz="0" w:space="0" w:color="auto"/>
              </w:divBdr>
              <w:divsChild>
                <w:div w:id="1665358444">
                  <w:marLeft w:val="0"/>
                  <w:marRight w:val="0"/>
                  <w:marTop w:val="0"/>
                  <w:marBottom w:val="0"/>
                  <w:divBdr>
                    <w:top w:val="none" w:sz="0" w:space="0" w:color="auto"/>
                    <w:left w:val="none" w:sz="0" w:space="0" w:color="auto"/>
                    <w:bottom w:val="none" w:sz="0" w:space="0" w:color="auto"/>
                    <w:right w:val="none" w:sz="0" w:space="0" w:color="auto"/>
                  </w:divBdr>
                  <w:divsChild>
                    <w:div w:id="111440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552249">
      <w:bodyDiv w:val="1"/>
      <w:marLeft w:val="0"/>
      <w:marRight w:val="0"/>
      <w:marTop w:val="0"/>
      <w:marBottom w:val="0"/>
      <w:divBdr>
        <w:top w:val="none" w:sz="0" w:space="0" w:color="auto"/>
        <w:left w:val="none" w:sz="0" w:space="0" w:color="auto"/>
        <w:bottom w:val="none" w:sz="0" w:space="0" w:color="auto"/>
        <w:right w:val="none" w:sz="0" w:space="0" w:color="auto"/>
      </w:divBdr>
      <w:divsChild>
        <w:div w:id="710957402">
          <w:marLeft w:val="0"/>
          <w:marRight w:val="0"/>
          <w:marTop w:val="0"/>
          <w:marBottom w:val="0"/>
          <w:divBdr>
            <w:top w:val="none" w:sz="0" w:space="0" w:color="auto"/>
            <w:left w:val="none" w:sz="0" w:space="0" w:color="auto"/>
            <w:bottom w:val="none" w:sz="0" w:space="0" w:color="auto"/>
            <w:right w:val="none" w:sz="0" w:space="0" w:color="auto"/>
          </w:divBdr>
        </w:div>
        <w:div w:id="1759402226">
          <w:marLeft w:val="0"/>
          <w:marRight w:val="0"/>
          <w:marTop w:val="0"/>
          <w:marBottom w:val="0"/>
          <w:divBdr>
            <w:top w:val="none" w:sz="0" w:space="0" w:color="auto"/>
            <w:left w:val="none" w:sz="0" w:space="0" w:color="auto"/>
            <w:bottom w:val="none" w:sz="0" w:space="0" w:color="auto"/>
            <w:right w:val="none" w:sz="0" w:space="0" w:color="auto"/>
          </w:divBdr>
        </w:div>
      </w:divsChild>
    </w:div>
    <w:div w:id="1428845895">
      <w:bodyDiv w:val="1"/>
      <w:marLeft w:val="0"/>
      <w:marRight w:val="0"/>
      <w:marTop w:val="0"/>
      <w:marBottom w:val="0"/>
      <w:divBdr>
        <w:top w:val="none" w:sz="0" w:space="0" w:color="auto"/>
        <w:left w:val="none" w:sz="0" w:space="0" w:color="auto"/>
        <w:bottom w:val="none" w:sz="0" w:space="0" w:color="auto"/>
        <w:right w:val="none" w:sz="0" w:space="0" w:color="auto"/>
      </w:divBdr>
    </w:div>
    <w:div w:id="1435904174">
      <w:bodyDiv w:val="1"/>
      <w:marLeft w:val="0"/>
      <w:marRight w:val="0"/>
      <w:marTop w:val="0"/>
      <w:marBottom w:val="0"/>
      <w:divBdr>
        <w:top w:val="none" w:sz="0" w:space="0" w:color="auto"/>
        <w:left w:val="none" w:sz="0" w:space="0" w:color="auto"/>
        <w:bottom w:val="none" w:sz="0" w:space="0" w:color="auto"/>
        <w:right w:val="none" w:sz="0" w:space="0" w:color="auto"/>
      </w:divBdr>
    </w:div>
    <w:div w:id="1442604036">
      <w:bodyDiv w:val="1"/>
      <w:marLeft w:val="0"/>
      <w:marRight w:val="0"/>
      <w:marTop w:val="0"/>
      <w:marBottom w:val="0"/>
      <w:divBdr>
        <w:top w:val="none" w:sz="0" w:space="0" w:color="auto"/>
        <w:left w:val="none" w:sz="0" w:space="0" w:color="auto"/>
        <w:bottom w:val="none" w:sz="0" w:space="0" w:color="auto"/>
        <w:right w:val="none" w:sz="0" w:space="0" w:color="auto"/>
      </w:divBdr>
    </w:div>
    <w:div w:id="1505240816">
      <w:bodyDiv w:val="1"/>
      <w:marLeft w:val="0"/>
      <w:marRight w:val="0"/>
      <w:marTop w:val="0"/>
      <w:marBottom w:val="0"/>
      <w:divBdr>
        <w:top w:val="none" w:sz="0" w:space="0" w:color="auto"/>
        <w:left w:val="none" w:sz="0" w:space="0" w:color="auto"/>
        <w:bottom w:val="none" w:sz="0" w:space="0" w:color="auto"/>
        <w:right w:val="none" w:sz="0" w:space="0" w:color="auto"/>
      </w:divBdr>
    </w:div>
    <w:div w:id="1537624473">
      <w:bodyDiv w:val="1"/>
      <w:marLeft w:val="0"/>
      <w:marRight w:val="0"/>
      <w:marTop w:val="0"/>
      <w:marBottom w:val="0"/>
      <w:divBdr>
        <w:top w:val="none" w:sz="0" w:space="0" w:color="auto"/>
        <w:left w:val="none" w:sz="0" w:space="0" w:color="auto"/>
        <w:bottom w:val="none" w:sz="0" w:space="0" w:color="auto"/>
        <w:right w:val="none" w:sz="0" w:space="0" w:color="auto"/>
      </w:divBdr>
    </w:div>
    <w:div w:id="1545824554">
      <w:bodyDiv w:val="1"/>
      <w:marLeft w:val="0"/>
      <w:marRight w:val="0"/>
      <w:marTop w:val="0"/>
      <w:marBottom w:val="0"/>
      <w:divBdr>
        <w:top w:val="none" w:sz="0" w:space="0" w:color="auto"/>
        <w:left w:val="none" w:sz="0" w:space="0" w:color="auto"/>
        <w:bottom w:val="none" w:sz="0" w:space="0" w:color="auto"/>
        <w:right w:val="none" w:sz="0" w:space="0" w:color="auto"/>
      </w:divBdr>
      <w:divsChild>
        <w:div w:id="867258772">
          <w:marLeft w:val="0"/>
          <w:marRight w:val="0"/>
          <w:marTop w:val="0"/>
          <w:marBottom w:val="120"/>
          <w:divBdr>
            <w:top w:val="none" w:sz="0" w:space="0" w:color="auto"/>
            <w:left w:val="none" w:sz="0" w:space="0" w:color="auto"/>
            <w:bottom w:val="none" w:sz="0" w:space="0" w:color="auto"/>
            <w:right w:val="none" w:sz="0" w:space="0" w:color="auto"/>
          </w:divBdr>
          <w:divsChild>
            <w:div w:id="203980687">
              <w:marLeft w:val="0"/>
              <w:marRight w:val="0"/>
              <w:marTop w:val="0"/>
              <w:marBottom w:val="0"/>
              <w:divBdr>
                <w:top w:val="none" w:sz="0" w:space="0" w:color="auto"/>
                <w:left w:val="none" w:sz="0" w:space="0" w:color="auto"/>
                <w:bottom w:val="none" w:sz="0" w:space="0" w:color="auto"/>
                <w:right w:val="none" w:sz="0" w:space="0" w:color="auto"/>
              </w:divBdr>
            </w:div>
          </w:divsChild>
        </w:div>
        <w:div w:id="1008563891">
          <w:marLeft w:val="0"/>
          <w:marRight w:val="0"/>
          <w:marTop w:val="0"/>
          <w:marBottom w:val="120"/>
          <w:divBdr>
            <w:top w:val="none" w:sz="0" w:space="0" w:color="auto"/>
            <w:left w:val="none" w:sz="0" w:space="0" w:color="auto"/>
            <w:bottom w:val="none" w:sz="0" w:space="0" w:color="auto"/>
            <w:right w:val="none" w:sz="0" w:space="0" w:color="auto"/>
          </w:divBdr>
          <w:divsChild>
            <w:div w:id="837772373">
              <w:marLeft w:val="0"/>
              <w:marRight w:val="0"/>
              <w:marTop w:val="0"/>
              <w:marBottom w:val="0"/>
              <w:divBdr>
                <w:top w:val="none" w:sz="0" w:space="0" w:color="auto"/>
                <w:left w:val="none" w:sz="0" w:space="0" w:color="auto"/>
                <w:bottom w:val="none" w:sz="0" w:space="0" w:color="auto"/>
                <w:right w:val="none" w:sz="0" w:space="0" w:color="auto"/>
              </w:divBdr>
            </w:div>
          </w:divsChild>
        </w:div>
        <w:div w:id="1071082344">
          <w:marLeft w:val="0"/>
          <w:marRight w:val="0"/>
          <w:marTop w:val="0"/>
          <w:marBottom w:val="120"/>
          <w:divBdr>
            <w:top w:val="none" w:sz="0" w:space="0" w:color="auto"/>
            <w:left w:val="none" w:sz="0" w:space="0" w:color="auto"/>
            <w:bottom w:val="none" w:sz="0" w:space="0" w:color="auto"/>
            <w:right w:val="none" w:sz="0" w:space="0" w:color="auto"/>
          </w:divBdr>
          <w:divsChild>
            <w:div w:id="1183589724">
              <w:marLeft w:val="0"/>
              <w:marRight w:val="0"/>
              <w:marTop w:val="0"/>
              <w:marBottom w:val="0"/>
              <w:divBdr>
                <w:top w:val="none" w:sz="0" w:space="0" w:color="auto"/>
                <w:left w:val="none" w:sz="0" w:space="0" w:color="auto"/>
                <w:bottom w:val="none" w:sz="0" w:space="0" w:color="auto"/>
                <w:right w:val="none" w:sz="0" w:space="0" w:color="auto"/>
              </w:divBdr>
            </w:div>
          </w:divsChild>
        </w:div>
        <w:div w:id="1091463246">
          <w:marLeft w:val="0"/>
          <w:marRight w:val="0"/>
          <w:marTop w:val="0"/>
          <w:marBottom w:val="120"/>
          <w:divBdr>
            <w:top w:val="none" w:sz="0" w:space="0" w:color="auto"/>
            <w:left w:val="none" w:sz="0" w:space="0" w:color="auto"/>
            <w:bottom w:val="none" w:sz="0" w:space="0" w:color="auto"/>
            <w:right w:val="none" w:sz="0" w:space="0" w:color="auto"/>
          </w:divBdr>
          <w:divsChild>
            <w:div w:id="1411271510">
              <w:marLeft w:val="0"/>
              <w:marRight w:val="0"/>
              <w:marTop w:val="0"/>
              <w:marBottom w:val="0"/>
              <w:divBdr>
                <w:top w:val="none" w:sz="0" w:space="0" w:color="auto"/>
                <w:left w:val="none" w:sz="0" w:space="0" w:color="auto"/>
                <w:bottom w:val="none" w:sz="0" w:space="0" w:color="auto"/>
                <w:right w:val="none" w:sz="0" w:space="0" w:color="auto"/>
              </w:divBdr>
            </w:div>
          </w:divsChild>
        </w:div>
        <w:div w:id="1538927371">
          <w:marLeft w:val="0"/>
          <w:marRight w:val="0"/>
          <w:marTop w:val="0"/>
          <w:marBottom w:val="120"/>
          <w:divBdr>
            <w:top w:val="none" w:sz="0" w:space="0" w:color="auto"/>
            <w:left w:val="none" w:sz="0" w:space="0" w:color="auto"/>
            <w:bottom w:val="none" w:sz="0" w:space="0" w:color="auto"/>
            <w:right w:val="none" w:sz="0" w:space="0" w:color="auto"/>
          </w:divBdr>
          <w:divsChild>
            <w:div w:id="686909319">
              <w:marLeft w:val="0"/>
              <w:marRight w:val="0"/>
              <w:marTop w:val="0"/>
              <w:marBottom w:val="0"/>
              <w:divBdr>
                <w:top w:val="none" w:sz="0" w:space="0" w:color="auto"/>
                <w:left w:val="none" w:sz="0" w:space="0" w:color="auto"/>
                <w:bottom w:val="none" w:sz="0" w:space="0" w:color="auto"/>
                <w:right w:val="none" w:sz="0" w:space="0" w:color="auto"/>
              </w:divBdr>
            </w:div>
          </w:divsChild>
        </w:div>
        <w:div w:id="1559248435">
          <w:marLeft w:val="0"/>
          <w:marRight w:val="0"/>
          <w:marTop w:val="0"/>
          <w:marBottom w:val="120"/>
          <w:divBdr>
            <w:top w:val="none" w:sz="0" w:space="0" w:color="auto"/>
            <w:left w:val="none" w:sz="0" w:space="0" w:color="auto"/>
            <w:bottom w:val="none" w:sz="0" w:space="0" w:color="auto"/>
            <w:right w:val="none" w:sz="0" w:space="0" w:color="auto"/>
          </w:divBdr>
          <w:divsChild>
            <w:div w:id="1248927498">
              <w:marLeft w:val="0"/>
              <w:marRight w:val="0"/>
              <w:marTop w:val="0"/>
              <w:marBottom w:val="0"/>
              <w:divBdr>
                <w:top w:val="none" w:sz="0" w:space="0" w:color="auto"/>
                <w:left w:val="none" w:sz="0" w:space="0" w:color="auto"/>
                <w:bottom w:val="none" w:sz="0" w:space="0" w:color="auto"/>
                <w:right w:val="none" w:sz="0" w:space="0" w:color="auto"/>
              </w:divBdr>
            </w:div>
          </w:divsChild>
        </w:div>
        <w:div w:id="1562517825">
          <w:marLeft w:val="0"/>
          <w:marRight w:val="0"/>
          <w:marTop w:val="0"/>
          <w:marBottom w:val="120"/>
          <w:divBdr>
            <w:top w:val="none" w:sz="0" w:space="0" w:color="auto"/>
            <w:left w:val="none" w:sz="0" w:space="0" w:color="auto"/>
            <w:bottom w:val="none" w:sz="0" w:space="0" w:color="auto"/>
            <w:right w:val="none" w:sz="0" w:space="0" w:color="auto"/>
          </w:divBdr>
          <w:divsChild>
            <w:div w:id="171634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945618">
      <w:bodyDiv w:val="1"/>
      <w:marLeft w:val="0"/>
      <w:marRight w:val="0"/>
      <w:marTop w:val="0"/>
      <w:marBottom w:val="0"/>
      <w:divBdr>
        <w:top w:val="none" w:sz="0" w:space="0" w:color="auto"/>
        <w:left w:val="none" w:sz="0" w:space="0" w:color="auto"/>
        <w:bottom w:val="none" w:sz="0" w:space="0" w:color="auto"/>
        <w:right w:val="none" w:sz="0" w:space="0" w:color="auto"/>
      </w:divBdr>
    </w:div>
    <w:div w:id="1563364840">
      <w:bodyDiv w:val="1"/>
      <w:marLeft w:val="0"/>
      <w:marRight w:val="0"/>
      <w:marTop w:val="0"/>
      <w:marBottom w:val="0"/>
      <w:divBdr>
        <w:top w:val="none" w:sz="0" w:space="0" w:color="auto"/>
        <w:left w:val="none" w:sz="0" w:space="0" w:color="auto"/>
        <w:bottom w:val="none" w:sz="0" w:space="0" w:color="auto"/>
        <w:right w:val="none" w:sz="0" w:space="0" w:color="auto"/>
      </w:divBdr>
      <w:divsChild>
        <w:div w:id="7761472">
          <w:marLeft w:val="113"/>
          <w:marRight w:val="170"/>
          <w:marTop w:val="0"/>
          <w:marBottom w:val="120"/>
          <w:divBdr>
            <w:top w:val="none" w:sz="0" w:space="0" w:color="auto"/>
            <w:left w:val="none" w:sz="0" w:space="0" w:color="auto"/>
            <w:bottom w:val="none" w:sz="0" w:space="0" w:color="auto"/>
            <w:right w:val="none" w:sz="0" w:space="0" w:color="auto"/>
          </w:divBdr>
        </w:div>
        <w:div w:id="73359924">
          <w:marLeft w:val="113"/>
          <w:marRight w:val="170"/>
          <w:marTop w:val="0"/>
          <w:marBottom w:val="120"/>
          <w:divBdr>
            <w:top w:val="none" w:sz="0" w:space="0" w:color="auto"/>
            <w:left w:val="none" w:sz="0" w:space="0" w:color="auto"/>
            <w:bottom w:val="none" w:sz="0" w:space="0" w:color="auto"/>
            <w:right w:val="none" w:sz="0" w:space="0" w:color="auto"/>
          </w:divBdr>
        </w:div>
        <w:div w:id="105858587">
          <w:marLeft w:val="113"/>
          <w:marRight w:val="170"/>
          <w:marTop w:val="0"/>
          <w:marBottom w:val="120"/>
          <w:divBdr>
            <w:top w:val="none" w:sz="0" w:space="0" w:color="auto"/>
            <w:left w:val="none" w:sz="0" w:space="0" w:color="auto"/>
            <w:bottom w:val="none" w:sz="0" w:space="0" w:color="auto"/>
            <w:right w:val="none" w:sz="0" w:space="0" w:color="auto"/>
          </w:divBdr>
        </w:div>
        <w:div w:id="313725305">
          <w:marLeft w:val="113"/>
          <w:marRight w:val="170"/>
          <w:marTop w:val="0"/>
          <w:marBottom w:val="120"/>
          <w:divBdr>
            <w:top w:val="none" w:sz="0" w:space="0" w:color="auto"/>
            <w:left w:val="none" w:sz="0" w:space="0" w:color="auto"/>
            <w:bottom w:val="none" w:sz="0" w:space="0" w:color="auto"/>
            <w:right w:val="none" w:sz="0" w:space="0" w:color="auto"/>
          </w:divBdr>
        </w:div>
        <w:div w:id="360673349">
          <w:marLeft w:val="113"/>
          <w:marRight w:val="170"/>
          <w:marTop w:val="0"/>
          <w:marBottom w:val="120"/>
          <w:divBdr>
            <w:top w:val="none" w:sz="0" w:space="0" w:color="auto"/>
            <w:left w:val="none" w:sz="0" w:space="0" w:color="auto"/>
            <w:bottom w:val="none" w:sz="0" w:space="0" w:color="auto"/>
            <w:right w:val="none" w:sz="0" w:space="0" w:color="auto"/>
          </w:divBdr>
        </w:div>
        <w:div w:id="628630437">
          <w:marLeft w:val="113"/>
          <w:marRight w:val="170"/>
          <w:marTop w:val="0"/>
          <w:marBottom w:val="120"/>
          <w:divBdr>
            <w:top w:val="none" w:sz="0" w:space="0" w:color="auto"/>
            <w:left w:val="none" w:sz="0" w:space="0" w:color="auto"/>
            <w:bottom w:val="none" w:sz="0" w:space="0" w:color="auto"/>
            <w:right w:val="none" w:sz="0" w:space="0" w:color="auto"/>
          </w:divBdr>
        </w:div>
        <w:div w:id="992369118">
          <w:marLeft w:val="113"/>
          <w:marRight w:val="170"/>
          <w:marTop w:val="0"/>
          <w:marBottom w:val="120"/>
          <w:divBdr>
            <w:top w:val="none" w:sz="0" w:space="0" w:color="auto"/>
            <w:left w:val="none" w:sz="0" w:space="0" w:color="auto"/>
            <w:bottom w:val="none" w:sz="0" w:space="0" w:color="auto"/>
            <w:right w:val="none" w:sz="0" w:space="0" w:color="auto"/>
          </w:divBdr>
        </w:div>
        <w:div w:id="1062144384">
          <w:marLeft w:val="113"/>
          <w:marRight w:val="170"/>
          <w:marTop w:val="0"/>
          <w:marBottom w:val="120"/>
          <w:divBdr>
            <w:top w:val="none" w:sz="0" w:space="0" w:color="auto"/>
            <w:left w:val="none" w:sz="0" w:space="0" w:color="auto"/>
            <w:bottom w:val="none" w:sz="0" w:space="0" w:color="auto"/>
            <w:right w:val="none" w:sz="0" w:space="0" w:color="auto"/>
          </w:divBdr>
        </w:div>
        <w:div w:id="1209296273">
          <w:marLeft w:val="113"/>
          <w:marRight w:val="170"/>
          <w:marTop w:val="0"/>
          <w:marBottom w:val="120"/>
          <w:divBdr>
            <w:top w:val="none" w:sz="0" w:space="0" w:color="auto"/>
            <w:left w:val="none" w:sz="0" w:space="0" w:color="auto"/>
            <w:bottom w:val="none" w:sz="0" w:space="0" w:color="auto"/>
            <w:right w:val="none" w:sz="0" w:space="0" w:color="auto"/>
          </w:divBdr>
        </w:div>
        <w:div w:id="1380788782">
          <w:marLeft w:val="113"/>
          <w:marRight w:val="170"/>
          <w:marTop w:val="0"/>
          <w:marBottom w:val="120"/>
          <w:divBdr>
            <w:top w:val="none" w:sz="0" w:space="0" w:color="auto"/>
            <w:left w:val="none" w:sz="0" w:space="0" w:color="auto"/>
            <w:bottom w:val="none" w:sz="0" w:space="0" w:color="auto"/>
            <w:right w:val="none" w:sz="0" w:space="0" w:color="auto"/>
          </w:divBdr>
        </w:div>
        <w:div w:id="1396779915">
          <w:marLeft w:val="113"/>
          <w:marRight w:val="170"/>
          <w:marTop w:val="0"/>
          <w:marBottom w:val="120"/>
          <w:divBdr>
            <w:top w:val="none" w:sz="0" w:space="0" w:color="auto"/>
            <w:left w:val="none" w:sz="0" w:space="0" w:color="auto"/>
            <w:bottom w:val="none" w:sz="0" w:space="0" w:color="auto"/>
            <w:right w:val="none" w:sz="0" w:space="0" w:color="auto"/>
          </w:divBdr>
        </w:div>
        <w:div w:id="1824002558">
          <w:marLeft w:val="113"/>
          <w:marRight w:val="170"/>
          <w:marTop w:val="0"/>
          <w:marBottom w:val="120"/>
          <w:divBdr>
            <w:top w:val="none" w:sz="0" w:space="0" w:color="auto"/>
            <w:left w:val="none" w:sz="0" w:space="0" w:color="auto"/>
            <w:bottom w:val="none" w:sz="0" w:space="0" w:color="auto"/>
            <w:right w:val="none" w:sz="0" w:space="0" w:color="auto"/>
          </w:divBdr>
        </w:div>
        <w:div w:id="2014841689">
          <w:marLeft w:val="113"/>
          <w:marRight w:val="170"/>
          <w:marTop w:val="0"/>
          <w:marBottom w:val="120"/>
          <w:divBdr>
            <w:top w:val="none" w:sz="0" w:space="0" w:color="auto"/>
            <w:left w:val="none" w:sz="0" w:space="0" w:color="auto"/>
            <w:bottom w:val="none" w:sz="0" w:space="0" w:color="auto"/>
            <w:right w:val="none" w:sz="0" w:space="0" w:color="auto"/>
          </w:divBdr>
        </w:div>
      </w:divsChild>
    </w:div>
    <w:div w:id="1594164506">
      <w:bodyDiv w:val="1"/>
      <w:marLeft w:val="0"/>
      <w:marRight w:val="0"/>
      <w:marTop w:val="0"/>
      <w:marBottom w:val="0"/>
      <w:divBdr>
        <w:top w:val="none" w:sz="0" w:space="0" w:color="auto"/>
        <w:left w:val="none" w:sz="0" w:space="0" w:color="auto"/>
        <w:bottom w:val="none" w:sz="0" w:space="0" w:color="auto"/>
        <w:right w:val="none" w:sz="0" w:space="0" w:color="auto"/>
      </w:divBdr>
    </w:div>
    <w:div w:id="1612932418">
      <w:bodyDiv w:val="1"/>
      <w:marLeft w:val="0"/>
      <w:marRight w:val="0"/>
      <w:marTop w:val="0"/>
      <w:marBottom w:val="0"/>
      <w:divBdr>
        <w:top w:val="none" w:sz="0" w:space="0" w:color="auto"/>
        <w:left w:val="none" w:sz="0" w:space="0" w:color="auto"/>
        <w:bottom w:val="none" w:sz="0" w:space="0" w:color="auto"/>
        <w:right w:val="none" w:sz="0" w:space="0" w:color="auto"/>
      </w:divBdr>
      <w:divsChild>
        <w:div w:id="444925000">
          <w:marLeft w:val="0"/>
          <w:marRight w:val="0"/>
          <w:marTop w:val="0"/>
          <w:marBottom w:val="240"/>
          <w:divBdr>
            <w:top w:val="none" w:sz="0" w:space="0" w:color="auto"/>
            <w:left w:val="none" w:sz="0" w:space="0" w:color="auto"/>
            <w:bottom w:val="none" w:sz="0" w:space="0" w:color="auto"/>
            <w:right w:val="none" w:sz="0" w:space="0" w:color="auto"/>
          </w:divBdr>
        </w:div>
        <w:div w:id="1151823932">
          <w:marLeft w:val="0"/>
          <w:marRight w:val="0"/>
          <w:marTop w:val="0"/>
          <w:marBottom w:val="240"/>
          <w:divBdr>
            <w:top w:val="none" w:sz="0" w:space="0" w:color="auto"/>
            <w:left w:val="none" w:sz="0" w:space="0" w:color="auto"/>
            <w:bottom w:val="none" w:sz="0" w:space="0" w:color="auto"/>
            <w:right w:val="none" w:sz="0" w:space="0" w:color="auto"/>
          </w:divBdr>
        </w:div>
      </w:divsChild>
    </w:div>
    <w:div w:id="1663512071">
      <w:bodyDiv w:val="1"/>
      <w:marLeft w:val="0"/>
      <w:marRight w:val="0"/>
      <w:marTop w:val="0"/>
      <w:marBottom w:val="0"/>
      <w:divBdr>
        <w:top w:val="none" w:sz="0" w:space="0" w:color="auto"/>
        <w:left w:val="none" w:sz="0" w:space="0" w:color="auto"/>
        <w:bottom w:val="none" w:sz="0" w:space="0" w:color="auto"/>
        <w:right w:val="none" w:sz="0" w:space="0" w:color="auto"/>
      </w:divBdr>
      <w:divsChild>
        <w:div w:id="45372915">
          <w:marLeft w:val="0"/>
          <w:marRight w:val="0"/>
          <w:marTop w:val="0"/>
          <w:marBottom w:val="0"/>
          <w:divBdr>
            <w:top w:val="none" w:sz="0" w:space="0" w:color="auto"/>
            <w:left w:val="none" w:sz="0" w:space="0" w:color="auto"/>
            <w:bottom w:val="none" w:sz="0" w:space="0" w:color="auto"/>
            <w:right w:val="none" w:sz="0" w:space="0" w:color="auto"/>
          </w:divBdr>
        </w:div>
        <w:div w:id="73093513">
          <w:marLeft w:val="0"/>
          <w:marRight w:val="0"/>
          <w:marTop w:val="0"/>
          <w:marBottom w:val="0"/>
          <w:divBdr>
            <w:top w:val="none" w:sz="0" w:space="0" w:color="auto"/>
            <w:left w:val="none" w:sz="0" w:space="0" w:color="auto"/>
            <w:bottom w:val="none" w:sz="0" w:space="0" w:color="auto"/>
            <w:right w:val="none" w:sz="0" w:space="0" w:color="auto"/>
          </w:divBdr>
        </w:div>
        <w:div w:id="199975606">
          <w:marLeft w:val="0"/>
          <w:marRight w:val="0"/>
          <w:marTop w:val="0"/>
          <w:marBottom w:val="0"/>
          <w:divBdr>
            <w:top w:val="none" w:sz="0" w:space="0" w:color="auto"/>
            <w:left w:val="none" w:sz="0" w:space="0" w:color="auto"/>
            <w:bottom w:val="none" w:sz="0" w:space="0" w:color="auto"/>
            <w:right w:val="none" w:sz="0" w:space="0" w:color="auto"/>
          </w:divBdr>
        </w:div>
        <w:div w:id="497231318">
          <w:marLeft w:val="0"/>
          <w:marRight w:val="0"/>
          <w:marTop w:val="0"/>
          <w:marBottom w:val="0"/>
          <w:divBdr>
            <w:top w:val="none" w:sz="0" w:space="0" w:color="auto"/>
            <w:left w:val="none" w:sz="0" w:space="0" w:color="auto"/>
            <w:bottom w:val="none" w:sz="0" w:space="0" w:color="auto"/>
            <w:right w:val="none" w:sz="0" w:space="0" w:color="auto"/>
          </w:divBdr>
        </w:div>
      </w:divsChild>
    </w:div>
    <w:div w:id="1675112709">
      <w:bodyDiv w:val="1"/>
      <w:marLeft w:val="0"/>
      <w:marRight w:val="0"/>
      <w:marTop w:val="0"/>
      <w:marBottom w:val="0"/>
      <w:divBdr>
        <w:top w:val="none" w:sz="0" w:space="0" w:color="auto"/>
        <w:left w:val="none" w:sz="0" w:space="0" w:color="auto"/>
        <w:bottom w:val="none" w:sz="0" w:space="0" w:color="auto"/>
        <w:right w:val="none" w:sz="0" w:space="0" w:color="auto"/>
      </w:divBdr>
    </w:div>
    <w:div w:id="1680543110">
      <w:bodyDiv w:val="1"/>
      <w:marLeft w:val="0"/>
      <w:marRight w:val="0"/>
      <w:marTop w:val="0"/>
      <w:marBottom w:val="0"/>
      <w:divBdr>
        <w:top w:val="none" w:sz="0" w:space="0" w:color="auto"/>
        <w:left w:val="none" w:sz="0" w:space="0" w:color="auto"/>
        <w:bottom w:val="none" w:sz="0" w:space="0" w:color="auto"/>
        <w:right w:val="none" w:sz="0" w:space="0" w:color="auto"/>
      </w:divBdr>
    </w:div>
    <w:div w:id="1721786538">
      <w:bodyDiv w:val="1"/>
      <w:marLeft w:val="0"/>
      <w:marRight w:val="0"/>
      <w:marTop w:val="0"/>
      <w:marBottom w:val="0"/>
      <w:divBdr>
        <w:top w:val="none" w:sz="0" w:space="0" w:color="auto"/>
        <w:left w:val="none" w:sz="0" w:space="0" w:color="auto"/>
        <w:bottom w:val="none" w:sz="0" w:space="0" w:color="auto"/>
        <w:right w:val="none" w:sz="0" w:space="0" w:color="auto"/>
      </w:divBdr>
      <w:divsChild>
        <w:div w:id="67845766">
          <w:marLeft w:val="0"/>
          <w:marRight w:val="0"/>
          <w:marTop w:val="0"/>
          <w:marBottom w:val="0"/>
          <w:divBdr>
            <w:top w:val="none" w:sz="0" w:space="0" w:color="auto"/>
            <w:left w:val="none" w:sz="0" w:space="0" w:color="auto"/>
            <w:bottom w:val="none" w:sz="0" w:space="0" w:color="auto"/>
            <w:right w:val="none" w:sz="0" w:space="0" w:color="auto"/>
          </w:divBdr>
          <w:divsChild>
            <w:div w:id="2041082217">
              <w:marLeft w:val="0"/>
              <w:marRight w:val="0"/>
              <w:marTop w:val="0"/>
              <w:marBottom w:val="0"/>
              <w:divBdr>
                <w:top w:val="none" w:sz="0" w:space="0" w:color="auto"/>
                <w:left w:val="none" w:sz="0" w:space="0" w:color="auto"/>
                <w:bottom w:val="none" w:sz="0" w:space="0" w:color="auto"/>
                <w:right w:val="none" w:sz="0" w:space="0" w:color="auto"/>
              </w:divBdr>
            </w:div>
          </w:divsChild>
        </w:div>
        <w:div w:id="996030210">
          <w:marLeft w:val="0"/>
          <w:marRight w:val="0"/>
          <w:marTop w:val="0"/>
          <w:marBottom w:val="0"/>
          <w:divBdr>
            <w:top w:val="none" w:sz="0" w:space="0" w:color="auto"/>
            <w:left w:val="none" w:sz="0" w:space="0" w:color="auto"/>
            <w:bottom w:val="none" w:sz="0" w:space="0" w:color="auto"/>
            <w:right w:val="none" w:sz="0" w:space="0" w:color="auto"/>
          </w:divBdr>
        </w:div>
      </w:divsChild>
    </w:div>
    <w:div w:id="1741901257">
      <w:bodyDiv w:val="1"/>
      <w:marLeft w:val="0"/>
      <w:marRight w:val="0"/>
      <w:marTop w:val="0"/>
      <w:marBottom w:val="0"/>
      <w:divBdr>
        <w:top w:val="none" w:sz="0" w:space="0" w:color="auto"/>
        <w:left w:val="none" w:sz="0" w:space="0" w:color="auto"/>
        <w:bottom w:val="none" w:sz="0" w:space="0" w:color="auto"/>
        <w:right w:val="none" w:sz="0" w:space="0" w:color="auto"/>
      </w:divBdr>
    </w:div>
    <w:div w:id="1749963268">
      <w:bodyDiv w:val="1"/>
      <w:marLeft w:val="0"/>
      <w:marRight w:val="0"/>
      <w:marTop w:val="0"/>
      <w:marBottom w:val="0"/>
      <w:divBdr>
        <w:top w:val="none" w:sz="0" w:space="0" w:color="auto"/>
        <w:left w:val="none" w:sz="0" w:space="0" w:color="auto"/>
        <w:bottom w:val="none" w:sz="0" w:space="0" w:color="auto"/>
        <w:right w:val="none" w:sz="0" w:space="0" w:color="auto"/>
      </w:divBdr>
      <w:divsChild>
        <w:div w:id="1201552652">
          <w:marLeft w:val="0"/>
          <w:marRight w:val="0"/>
          <w:marTop w:val="0"/>
          <w:marBottom w:val="0"/>
          <w:divBdr>
            <w:top w:val="none" w:sz="0" w:space="0" w:color="auto"/>
            <w:left w:val="none" w:sz="0" w:space="0" w:color="auto"/>
            <w:bottom w:val="none" w:sz="0" w:space="0" w:color="auto"/>
            <w:right w:val="none" w:sz="0" w:space="0" w:color="auto"/>
          </w:divBdr>
          <w:divsChild>
            <w:div w:id="161547121">
              <w:marLeft w:val="0"/>
              <w:marRight w:val="0"/>
              <w:marTop w:val="0"/>
              <w:marBottom w:val="0"/>
              <w:divBdr>
                <w:top w:val="none" w:sz="0" w:space="0" w:color="auto"/>
                <w:left w:val="none" w:sz="0" w:space="0" w:color="auto"/>
                <w:bottom w:val="none" w:sz="0" w:space="0" w:color="auto"/>
                <w:right w:val="none" w:sz="0" w:space="0" w:color="auto"/>
              </w:divBdr>
            </w:div>
            <w:div w:id="206182080">
              <w:marLeft w:val="0"/>
              <w:marRight w:val="0"/>
              <w:marTop w:val="0"/>
              <w:marBottom w:val="0"/>
              <w:divBdr>
                <w:top w:val="none" w:sz="0" w:space="0" w:color="auto"/>
                <w:left w:val="none" w:sz="0" w:space="0" w:color="auto"/>
                <w:bottom w:val="none" w:sz="0" w:space="0" w:color="auto"/>
                <w:right w:val="none" w:sz="0" w:space="0" w:color="auto"/>
              </w:divBdr>
            </w:div>
            <w:div w:id="235556761">
              <w:marLeft w:val="0"/>
              <w:marRight w:val="0"/>
              <w:marTop w:val="0"/>
              <w:marBottom w:val="0"/>
              <w:divBdr>
                <w:top w:val="none" w:sz="0" w:space="0" w:color="auto"/>
                <w:left w:val="none" w:sz="0" w:space="0" w:color="auto"/>
                <w:bottom w:val="none" w:sz="0" w:space="0" w:color="auto"/>
                <w:right w:val="none" w:sz="0" w:space="0" w:color="auto"/>
              </w:divBdr>
            </w:div>
            <w:div w:id="449084931">
              <w:marLeft w:val="0"/>
              <w:marRight w:val="0"/>
              <w:marTop w:val="0"/>
              <w:marBottom w:val="0"/>
              <w:divBdr>
                <w:top w:val="none" w:sz="0" w:space="0" w:color="auto"/>
                <w:left w:val="none" w:sz="0" w:space="0" w:color="auto"/>
                <w:bottom w:val="none" w:sz="0" w:space="0" w:color="auto"/>
                <w:right w:val="none" w:sz="0" w:space="0" w:color="auto"/>
              </w:divBdr>
            </w:div>
            <w:div w:id="678385822">
              <w:marLeft w:val="0"/>
              <w:marRight w:val="0"/>
              <w:marTop w:val="0"/>
              <w:marBottom w:val="0"/>
              <w:divBdr>
                <w:top w:val="none" w:sz="0" w:space="0" w:color="auto"/>
                <w:left w:val="none" w:sz="0" w:space="0" w:color="auto"/>
                <w:bottom w:val="none" w:sz="0" w:space="0" w:color="auto"/>
                <w:right w:val="none" w:sz="0" w:space="0" w:color="auto"/>
              </w:divBdr>
            </w:div>
            <w:div w:id="1059093876">
              <w:marLeft w:val="0"/>
              <w:marRight w:val="0"/>
              <w:marTop w:val="0"/>
              <w:marBottom w:val="0"/>
              <w:divBdr>
                <w:top w:val="none" w:sz="0" w:space="0" w:color="auto"/>
                <w:left w:val="none" w:sz="0" w:space="0" w:color="auto"/>
                <w:bottom w:val="none" w:sz="0" w:space="0" w:color="auto"/>
                <w:right w:val="none" w:sz="0" w:space="0" w:color="auto"/>
              </w:divBdr>
            </w:div>
            <w:div w:id="1292707212">
              <w:marLeft w:val="0"/>
              <w:marRight w:val="0"/>
              <w:marTop w:val="0"/>
              <w:marBottom w:val="0"/>
              <w:divBdr>
                <w:top w:val="none" w:sz="0" w:space="0" w:color="auto"/>
                <w:left w:val="none" w:sz="0" w:space="0" w:color="auto"/>
                <w:bottom w:val="none" w:sz="0" w:space="0" w:color="auto"/>
                <w:right w:val="none" w:sz="0" w:space="0" w:color="auto"/>
              </w:divBdr>
            </w:div>
            <w:div w:id="1515145230">
              <w:marLeft w:val="0"/>
              <w:marRight w:val="0"/>
              <w:marTop w:val="0"/>
              <w:marBottom w:val="0"/>
              <w:divBdr>
                <w:top w:val="none" w:sz="0" w:space="0" w:color="auto"/>
                <w:left w:val="none" w:sz="0" w:space="0" w:color="auto"/>
                <w:bottom w:val="none" w:sz="0" w:space="0" w:color="auto"/>
                <w:right w:val="none" w:sz="0" w:space="0" w:color="auto"/>
              </w:divBdr>
            </w:div>
            <w:div w:id="1611358712">
              <w:marLeft w:val="0"/>
              <w:marRight w:val="0"/>
              <w:marTop w:val="0"/>
              <w:marBottom w:val="0"/>
              <w:divBdr>
                <w:top w:val="none" w:sz="0" w:space="0" w:color="auto"/>
                <w:left w:val="none" w:sz="0" w:space="0" w:color="auto"/>
                <w:bottom w:val="none" w:sz="0" w:space="0" w:color="auto"/>
                <w:right w:val="none" w:sz="0" w:space="0" w:color="auto"/>
              </w:divBdr>
            </w:div>
            <w:div w:id="1620264369">
              <w:marLeft w:val="0"/>
              <w:marRight w:val="0"/>
              <w:marTop w:val="0"/>
              <w:marBottom w:val="0"/>
              <w:divBdr>
                <w:top w:val="none" w:sz="0" w:space="0" w:color="auto"/>
                <w:left w:val="none" w:sz="0" w:space="0" w:color="auto"/>
                <w:bottom w:val="none" w:sz="0" w:space="0" w:color="auto"/>
                <w:right w:val="none" w:sz="0" w:space="0" w:color="auto"/>
              </w:divBdr>
            </w:div>
            <w:div w:id="1716616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473475">
      <w:bodyDiv w:val="1"/>
      <w:marLeft w:val="0"/>
      <w:marRight w:val="0"/>
      <w:marTop w:val="0"/>
      <w:marBottom w:val="0"/>
      <w:divBdr>
        <w:top w:val="none" w:sz="0" w:space="0" w:color="auto"/>
        <w:left w:val="none" w:sz="0" w:space="0" w:color="auto"/>
        <w:bottom w:val="none" w:sz="0" w:space="0" w:color="auto"/>
        <w:right w:val="none" w:sz="0" w:space="0" w:color="auto"/>
      </w:divBdr>
    </w:div>
    <w:div w:id="1798597485">
      <w:bodyDiv w:val="1"/>
      <w:marLeft w:val="0"/>
      <w:marRight w:val="0"/>
      <w:marTop w:val="0"/>
      <w:marBottom w:val="0"/>
      <w:divBdr>
        <w:top w:val="none" w:sz="0" w:space="0" w:color="auto"/>
        <w:left w:val="none" w:sz="0" w:space="0" w:color="auto"/>
        <w:bottom w:val="none" w:sz="0" w:space="0" w:color="auto"/>
        <w:right w:val="none" w:sz="0" w:space="0" w:color="auto"/>
      </w:divBdr>
      <w:divsChild>
        <w:div w:id="122115158">
          <w:marLeft w:val="0"/>
          <w:marRight w:val="0"/>
          <w:marTop w:val="0"/>
          <w:marBottom w:val="0"/>
          <w:divBdr>
            <w:top w:val="none" w:sz="0" w:space="0" w:color="auto"/>
            <w:left w:val="none" w:sz="0" w:space="0" w:color="auto"/>
            <w:bottom w:val="none" w:sz="0" w:space="0" w:color="auto"/>
            <w:right w:val="none" w:sz="0" w:space="0" w:color="auto"/>
          </w:divBdr>
        </w:div>
        <w:div w:id="456874038">
          <w:marLeft w:val="0"/>
          <w:marRight w:val="0"/>
          <w:marTop w:val="0"/>
          <w:marBottom w:val="0"/>
          <w:divBdr>
            <w:top w:val="none" w:sz="0" w:space="0" w:color="auto"/>
            <w:left w:val="none" w:sz="0" w:space="0" w:color="auto"/>
            <w:bottom w:val="none" w:sz="0" w:space="0" w:color="auto"/>
            <w:right w:val="none" w:sz="0" w:space="0" w:color="auto"/>
          </w:divBdr>
        </w:div>
        <w:div w:id="771390971">
          <w:marLeft w:val="0"/>
          <w:marRight w:val="0"/>
          <w:marTop w:val="0"/>
          <w:marBottom w:val="0"/>
          <w:divBdr>
            <w:top w:val="none" w:sz="0" w:space="0" w:color="auto"/>
            <w:left w:val="none" w:sz="0" w:space="0" w:color="auto"/>
            <w:bottom w:val="none" w:sz="0" w:space="0" w:color="auto"/>
            <w:right w:val="none" w:sz="0" w:space="0" w:color="auto"/>
          </w:divBdr>
        </w:div>
        <w:div w:id="1049182615">
          <w:marLeft w:val="0"/>
          <w:marRight w:val="0"/>
          <w:marTop w:val="0"/>
          <w:marBottom w:val="0"/>
          <w:divBdr>
            <w:top w:val="none" w:sz="0" w:space="0" w:color="auto"/>
            <w:left w:val="none" w:sz="0" w:space="0" w:color="auto"/>
            <w:bottom w:val="none" w:sz="0" w:space="0" w:color="auto"/>
            <w:right w:val="none" w:sz="0" w:space="0" w:color="auto"/>
          </w:divBdr>
        </w:div>
        <w:div w:id="1094939004">
          <w:marLeft w:val="0"/>
          <w:marRight w:val="0"/>
          <w:marTop w:val="0"/>
          <w:marBottom w:val="0"/>
          <w:divBdr>
            <w:top w:val="none" w:sz="0" w:space="0" w:color="auto"/>
            <w:left w:val="none" w:sz="0" w:space="0" w:color="auto"/>
            <w:bottom w:val="none" w:sz="0" w:space="0" w:color="auto"/>
            <w:right w:val="none" w:sz="0" w:space="0" w:color="auto"/>
          </w:divBdr>
        </w:div>
        <w:div w:id="1545479996">
          <w:marLeft w:val="0"/>
          <w:marRight w:val="0"/>
          <w:marTop w:val="0"/>
          <w:marBottom w:val="0"/>
          <w:divBdr>
            <w:top w:val="none" w:sz="0" w:space="0" w:color="auto"/>
            <w:left w:val="none" w:sz="0" w:space="0" w:color="auto"/>
            <w:bottom w:val="none" w:sz="0" w:space="0" w:color="auto"/>
            <w:right w:val="none" w:sz="0" w:space="0" w:color="auto"/>
          </w:divBdr>
        </w:div>
      </w:divsChild>
    </w:div>
    <w:div w:id="1830707889">
      <w:bodyDiv w:val="1"/>
      <w:marLeft w:val="0"/>
      <w:marRight w:val="0"/>
      <w:marTop w:val="0"/>
      <w:marBottom w:val="0"/>
      <w:divBdr>
        <w:top w:val="none" w:sz="0" w:space="0" w:color="auto"/>
        <w:left w:val="none" w:sz="0" w:space="0" w:color="auto"/>
        <w:bottom w:val="none" w:sz="0" w:space="0" w:color="auto"/>
        <w:right w:val="none" w:sz="0" w:space="0" w:color="auto"/>
      </w:divBdr>
    </w:div>
    <w:div w:id="1862474579">
      <w:bodyDiv w:val="1"/>
      <w:marLeft w:val="0"/>
      <w:marRight w:val="0"/>
      <w:marTop w:val="0"/>
      <w:marBottom w:val="0"/>
      <w:divBdr>
        <w:top w:val="none" w:sz="0" w:space="0" w:color="auto"/>
        <w:left w:val="none" w:sz="0" w:space="0" w:color="auto"/>
        <w:bottom w:val="none" w:sz="0" w:space="0" w:color="auto"/>
        <w:right w:val="none" w:sz="0" w:space="0" w:color="auto"/>
      </w:divBdr>
    </w:div>
    <w:div w:id="1865439749">
      <w:bodyDiv w:val="1"/>
      <w:marLeft w:val="0"/>
      <w:marRight w:val="0"/>
      <w:marTop w:val="0"/>
      <w:marBottom w:val="0"/>
      <w:divBdr>
        <w:top w:val="none" w:sz="0" w:space="0" w:color="auto"/>
        <w:left w:val="none" w:sz="0" w:space="0" w:color="auto"/>
        <w:bottom w:val="none" w:sz="0" w:space="0" w:color="auto"/>
        <w:right w:val="none" w:sz="0" w:space="0" w:color="auto"/>
      </w:divBdr>
      <w:divsChild>
        <w:div w:id="2006010147">
          <w:marLeft w:val="0"/>
          <w:marRight w:val="0"/>
          <w:marTop w:val="0"/>
          <w:marBottom w:val="225"/>
          <w:divBdr>
            <w:top w:val="none" w:sz="0" w:space="0" w:color="auto"/>
            <w:left w:val="none" w:sz="0" w:space="0" w:color="auto"/>
            <w:bottom w:val="none" w:sz="0" w:space="0" w:color="auto"/>
            <w:right w:val="none" w:sz="0" w:space="0" w:color="auto"/>
          </w:divBdr>
        </w:div>
      </w:divsChild>
    </w:div>
    <w:div w:id="1877308430">
      <w:bodyDiv w:val="1"/>
      <w:marLeft w:val="0"/>
      <w:marRight w:val="0"/>
      <w:marTop w:val="0"/>
      <w:marBottom w:val="0"/>
      <w:divBdr>
        <w:top w:val="none" w:sz="0" w:space="0" w:color="auto"/>
        <w:left w:val="none" w:sz="0" w:space="0" w:color="auto"/>
        <w:bottom w:val="none" w:sz="0" w:space="0" w:color="auto"/>
        <w:right w:val="none" w:sz="0" w:space="0" w:color="auto"/>
      </w:divBdr>
    </w:div>
    <w:div w:id="1893498050">
      <w:bodyDiv w:val="1"/>
      <w:marLeft w:val="0"/>
      <w:marRight w:val="0"/>
      <w:marTop w:val="0"/>
      <w:marBottom w:val="0"/>
      <w:divBdr>
        <w:top w:val="none" w:sz="0" w:space="0" w:color="auto"/>
        <w:left w:val="none" w:sz="0" w:space="0" w:color="auto"/>
        <w:bottom w:val="none" w:sz="0" w:space="0" w:color="auto"/>
        <w:right w:val="none" w:sz="0" w:space="0" w:color="auto"/>
      </w:divBdr>
    </w:div>
    <w:div w:id="1900046233">
      <w:bodyDiv w:val="1"/>
      <w:marLeft w:val="0"/>
      <w:marRight w:val="0"/>
      <w:marTop w:val="0"/>
      <w:marBottom w:val="0"/>
      <w:divBdr>
        <w:top w:val="none" w:sz="0" w:space="0" w:color="auto"/>
        <w:left w:val="none" w:sz="0" w:space="0" w:color="auto"/>
        <w:bottom w:val="none" w:sz="0" w:space="0" w:color="auto"/>
        <w:right w:val="none" w:sz="0" w:space="0" w:color="auto"/>
      </w:divBdr>
    </w:div>
    <w:div w:id="1925844487">
      <w:bodyDiv w:val="1"/>
      <w:marLeft w:val="0"/>
      <w:marRight w:val="0"/>
      <w:marTop w:val="0"/>
      <w:marBottom w:val="0"/>
      <w:divBdr>
        <w:top w:val="none" w:sz="0" w:space="0" w:color="auto"/>
        <w:left w:val="none" w:sz="0" w:space="0" w:color="auto"/>
        <w:bottom w:val="none" w:sz="0" w:space="0" w:color="auto"/>
        <w:right w:val="none" w:sz="0" w:space="0" w:color="auto"/>
      </w:divBdr>
    </w:div>
    <w:div w:id="1938712736">
      <w:bodyDiv w:val="1"/>
      <w:marLeft w:val="0"/>
      <w:marRight w:val="0"/>
      <w:marTop w:val="0"/>
      <w:marBottom w:val="0"/>
      <w:divBdr>
        <w:top w:val="none" w:sz="0" w:space="0" w:color="auto"/>
        <w:left w:val="none" w:sz="0" w:space="0" w:color="auto"/>
        <w:bottom w:val="none" w:sz="0" w:space="0" w:color="auto"/>
        <w:right w:val="none" w:sz="0" w:space="0" w:color="auto"/>
      </w:divBdr>
    </w:div>
    <w:div w:id="1946768113">
      <w:bodyDiv w:val="1"/>
      <w:marLeft w:val="0"/>
      <w:marRight w:val="0"/>
      <w:marTop w:val="0"/>
      <w:marBottom w:val="0"/>
      <w:divBdr>
        <w:top w:val="none" w:sz="0" w:space="0" w:color="auto"/>
        <w:left w:val="none" w:sz="0" w:space="0" w:color="auto"/>
        <w:bottom w:val="none" w:sz="0" w:space="0" w:color="auto"/>
        <w:right w:val="none" w:sz="0" w:space="0" w:color="auto"/>
      </w:divBdr>
      <w:divsChild>
        <w:div w:id="481505836">
          <w:marLeft w:val="0"/>
          <w:marRight w:val="0"/>
          <w:marTop w:val="0"/>
          <w:marBottom w:val="0"/>
          <w:divBdr>
            <w:top w:val="none" w:sz="0" w:space="0" w:color="auto"/>
            <w:left w:val="none" w:sz="0" w:space="0" w:color="auto"/>
            <w:bottom w:val="none" w:sz="0" w:space="0" w:color="auto"/>
            <w:right w:val="none" w:sz="0" w:space="0" w:color="auto"/>
          </w:divBdr>
          <w:divsChild>
            <w:div w:id="1491406860">
              <w:marLeft w:val="0"/>
              <w:marRight w:val="0"/>
              <w:marTop w:val="0"/>
              <w:marBottom w:val="0"/>
              <w:divBdr>
                <w:top w:val="none" w:sz="0" w:space="0" w:color="auto"/>
                <w:left w:val="none" w:sz="0" w:space="0" w:color="auto"/>
                <w:bottom w:val="none" w:sz="0" w:space="0" w:color="auto"/>
                <w:right w:val="none" w:sz="0" w:space="0" w:color="auto"/>
              </w:divBdr>
              <w:divsChild>
                <w:div w:id="421028836">
                  <w:marLeft w:val="0"/>
                  <w:marRight w:val="-105"/>
                  <w:marTop w:val="0"/>
                  <w:marBottom w:val="0"/>
                  <w:divBdr>
                    <w:top w:val="none" w:sz="0" w:space="0" w:color="auto"/>
                    <w:left w:val="none" w:sz="0" w:space="0" w:color="auto"/>
                    <w:bottom w:val="none" w:sz="0" w:space="0" w:color="auto"/>
                    <w:right w:val="none" w:sz="0" w:space="0" w:color="auto"/>
                  </w:divBdr>
                  <w:divsChild>
                    <w:div w:id="915287481">
                      <w:marLeft w:val="0"/>
                      <w:marRight w:val="0"/>
                      <w:marTop w:val="0"/>
                      <w:marBottom w:val="420"/>
                      <w:divBdr>
                        <w:top w:val="none" w:sz="0" w:space="0" w:color="auto"/>
                        <w:left w:val="none" w:sz="0" w:space="0" w:color="auto"/>
                        <w:bottom w:val="none" w:sz="0" w:space="0" w:color="auto"/>
                        <w:right w:val="none" w:sz="0" w:space="0" w:color="auto"/>
                      </w:divBdr>
                      <w:divsChild>
                        <w:div w:id="2115132757">
                          <w:marLeft w:val="225"/>
                          <w:marRight w:val="225"/>
                          <w:marTop w:val="0"/>
                          <w:marBottom w:val="165"/>
                          <w:divBdr>
                            <w:top w:val="none" w:sz="0" w:space="0" w:color="auto"/>
                            <w:left w:val="none" w:sz="0" w:space="0" w:color="auto"/>
                            <w:bottom w:val="none" w:sz="0" w:space="0" w:color="auto"/>
                            <w:right w:val="none" w:sz="0" w:space="0" w:color="auto"/>
                          </w:divBdr>
                          <w:divsChild>
                            <w:div w:id="1026373712">
                              <w:marLeft w:val="0"/>
                              <w:marRight w:val="165"/>
                              <w:marTop w:val="0"/>
                              <w:marBottom w:val="0"/>
                              <w:divBdr>
                                <w:top w:val="none" w:sz="0" w:space="0" w:color="auto"/>
                                <w:left w:val="none" w:sz="0" w:space="0" w:color="auto"/>
                                <w:bottom w:val="none" w:sz="0" w:space="0" w:color="auto"/>
                                <w:right w:val="none" w:sz="0" w:space="0" w:color="auto"/>
                              </w:divBdr>
                              <w:divsChild>
                                <w:div w:id="1402673312">
                                  <w:marLeft w:val="0"/>
                                  <w:marRight w:val="0"/>
                                  <w:marTop w:val="0"/>
                                  <w:marBottom w:val="0"/>
                                  <w:divBdr>
                                    <w:top w:val="none" w:sz="0" w:space="0" w:color="auto"/>
                                    <w:left w:val="none" w:sz="0" w:space="0" w:color="auto"/>
                                    <w:bottom w:val="none" w:sz="0" w:space="0" w:color="auto"/>
                                    <w:right w:val="none" w:sz="0" w:space="0" w:color="auto"/>
                                  </w:divBdr>
                                  <w:divsChild>
                                    <w:div w:id="421605578">
                                      <w:marLeft w:val="0"/>
                                      <w:marRight w:val="0"/>
                                      <w:marTop w:val="0"/>
                                      <w:marBottom w:val="0"/>
                                      <w:divBdr>
                                        <w:top w:val="none" w:sz="0" w:space="0" w:color="auto"/>
                                        <w:left w:val="none" w:sz="0" w:space="0" w:color="auto"/>
                                        <w:bottom w:val="none" w:sz="0" w:space="0" w:color="auto"/>
                                        <w:right w:val="none" w:sz="0" w:space="0" w:color="auto"/>
                                      </w:divBdr>
                                      <w:divsChild>
                                        <w:div w:id="82798820">
                                          <w:marLeft w:val="0"/>
                                          <w:marRight w:val="0"/>
                                          <w:marTop w:val="0"/>
                                          <w:marBottom w:val="60"/>
                                          <w:divBdr>
                                            <w:top w:val="none" w:sz="0" w:space="0" w:color="auto"/>
                                            <w:left w:val="none" w:sz="0" w:space="0" w:color="auto"/>
                                            <w:bottom w:val="none" w:sz="0" w:space="0" w:color="auto"/>
                                            <w:right w:val="none" w:sz="0" w:space="0" w:color="auto"/>
                                          </w:divBdr>
                                          <w:divsChild>
                                            <w:div w:id="1611204892">
                                              <w:marLeft w:val="0"/>
                                              <w:marRight w:val="0"/>
                                              <w:marTop w:val="150"/>
                                              <w:marBottom w:val="0"/>
                                              <w:divBdr>
                                                <w:top w:val="none" w:sz="0" w:space="0" w:color="auto"/>
                                                <w:left w:val="none" w:sz="0" w:space="0" w:color="auto"/>
                                                <w:bottom w:val="none" w:sz="0" w:space="0" w:color="auto"/>
                                                <w:right w:val="none" w:sz="0" w:space="0" w:color="auto"/>
                                              </w:divBdr>
                                            </w:div>
                                            <w:div w:id="197840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9897864">
      <w:bodyDiv w:val="1"/>
      <w:marLeft w:val="0"/>
      <w:marRight w:val="0"/>
      <w:marTop w:val="0"/>
      <w:marBottom w:val="0"/>
      <w:divBdr>
        <w:top w:val="none" w:sz="0" w:space="0" w:color="auto"/>
        <w:left w:val="none" w:sz="0" w:space="0" w:color="auto"/>
        <w:bottom w:val="none" w:sz="0" w:space="0" w:color="auto"/>
        <w:right w:val="none" w:sz="0" w:space="0" w:color="auto"/>
      </w:divBdr>
    </w:div>
    <w:div w:id="1993563709">
      <w:bodyDiv w:val="1"/>
      <w:marLeft w:val="0"/>
      <w:marRight w:val="0"/>
      <w:marTop w:val="0"/>
      <w:marBottom w:val="0"/>
      <w:divBdr>
        <w:top w:val="none" w:sz="0" w:space="0" w:color="auto"/>
        <w:left w:val="none" w:sz="0" w:space="0" w:color="auto"/>
        <w:bottom w:val="none" w:sz="0" w:space="0" w:color="auto"/>
        <w:right w:val="none" w:sz="0" w:space="0" w:color="auto"/>
      </w:divBdr>
    </w:div>
    <w:div w:id="2019311323">
      <w:bodyDiv w:val="1"/>
      <w:marLeft w:val="0"/>
      <w:marRight w:val="0"/>
      <w:marTop w:val="0"/>
      <w:marBottom w:val="0"/>
      <w:divBdr>
        <w:top w:val="none" w:sz="0" w:space="0" w:color="auto"/>
        <w:left w:val="none" w:sz="0" w:space="0" w:color="auto"/>
        <w:bottom w:val="none" w:sz="0" w:space="0" w:color="auto"/>
        <w:right w:val="none" w:sz="0" w:space="0" w:color="auto"/>
      </w:divBdr>
    </w:div>
    <w:div w:id="2035299628">
      <w:bodyDiv w:val="1"/>
      <w:marLeft w:val="0"/>
      <w:marRight w:val="0"/>
      <w:marTop w:val="0"/>
      <w:marBottom w:val="0"/>
      <w:divBdr>
        <w:top w:val="none" w:sz="0" w:space="0" w:color="auto"/>
        <w:left w:val="none" w:sz="0" w:space="0" w:color="auto"/>
        <w:bottom w:val="none" w:sz="0" w:space="0" w:color="auto"/>
        <w:right w:val="none" w:sz="0" w:space="0" w:color="auto"/>
      </w:divBdr>
    </w:div>
    <w:div w:id="2037651473">
      <w:bodyDiv w:val="1"/>
      <w:marLeft w:val="0"/>
      <w:marRight w:val="0"/>
      <w:marTop w:val="0"/>
      <w:marBottom w:val="0"/>
      <w:divBdr>
        <w:top w:val="none" w:sz="0" w:space="0" w:color="auto"/>
        <w:left w:val="none" w:sz="0" w:space="0" w:color="auto"/>
        <w:bottom w:val="none" w:sz="0" w:space="0" w:color="auto"/>
        <w:right w:val="none" w:sz="0" w:space="0" w:color="auto"/>
      </w:divBdr>
    </w:div>
    <w:div w:id="2038046424">
      <w:bodyDiv w:val="1"/>
      <w:marLeft w:val="0"/>
      <w:marRight w:val="0"/>
      <w:marTop w:val="0"/>
      <w:marBottom w:val="0"/>
      <w:divBdr>
        <w:top w:val="none" w:sz="0" w:space="0" w:color="auto"/>
        <w:left w:val="none" w:sz="0" w:space="0" w:color="auto"/>
        <w:bottom w:val="none" w:sz="0" w:space="0" w:color="auto"/>
        <w:right w:val="none" w:sz="0" w:space="0" w:color="auto"/>
      </w:divBdr>
    </w:div>
    <w:div w:id="2058237207">
      <w:bodyDiv w:val="1"/>
      <w:marLeft w:val="0"/>
      <w:marRight w:val="0"/>
      <w:marTop w:val="0"/>
      <w:marBottom w:val="0"/>
      <w:divBdr>
        <w:top w:val="none" w:sz="0" w:space="0" w:color="auto"/>
        <w:left w:val="none" w:sz="0" w:space="0" w:color="auto"/>
        <w:bottom w:val="none" w:sz="0" w:space="0" w:color="auto"/>
        <w:right w:val="none" w:sz="0" w:space="0" w:color="auto"/>
      </w:divBdr>
    </w:div>
    <w:div w:id="2109109851">
      <w:bodyDiv w:val="1"/>
      <w:marLeft w:val="0"/>
      <w:marRight w:val="0"/>
      <w:marTop w:val="0"/>
      <w:marBottom w:val="0"/>
      <w:divBdr>
        <w:top w:val="none" w:sz="0" w:space="0" w:color="auto"/>
        <w:left w:val="none" w:sz="0" w:space="0" w:color="auto"/>
        <w:bottom w:val="none" w:sz="0" w:space="0" w:color="auto"/>
        <w:right w:val="none" w:sz="0" w:space="0" w:color="auto"/>
      </w:divBdr>
    </w:div>
    <w:div w:id="2126850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hoto-2-baomoi.zadn.vn/w1000_r1/17/10/10/144/23510116/7_88544.jpg" TargetMode="External"/><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hoto-2-baomoi.zadn.vn/w1000_r1/17/10/10/144/23510116/3_89369.jpg" TargetMode="External"/><Relationship Id="rId24" Type="http://schemas.openxmlformats.org/officeDocument/2006/relationships/image" Target="media/image14.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hoto-2-baomoi.zadn.vn/w1000_r1/17/10/10/144/23510116/8_150259.jpg" TargetMode="External"/><Relationship Id="rId23" Type="http://schemas.openxmlformats.org/officeDocument/2006/relationships/image" Target="media/image13.png"/><Relationship Id="rId28" Type="http://schemas.openxmlformats.org/officeDocument/2006/relationships/image" Target="media/image18.jpe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810395-3AA3-48C3-A784-A17B2217AD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5188</TotalTime>
  <Pages>20</Pages>
  <Words>5872</Words>
  <Characters>33472</Characters>
  <Application>Microsoft Office Word</Application>
  <DocSecurity>0</DocSecurity>
  <Lines>278</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48</cp:revision>
  <dcterms:created xsi:type="dcterms:W3CDTF">2022-01-07T02:43:00Z</dcterms:created>
  <dcterms:modified xsi:type="dcterms:W3CDTF">2024-10-03T00:57:00Z</dcterms:modified>
</cp:coreProperties>
</file>